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246" w:rsidRDefault="00153246">
      <w:pPr>
        <w:pStyle w:val="ConsPlusTitlePage"/>
      </w:pPr>
      <w:r>
        <w:t xml:space="preserve">Документ предоставлен </w:t>
      </w:r>
      <w:hyperlink r:id="rId5">
        <w:r>
          <w:rPr>
            <w:color w:val="0000FF"/>
          </w:rPr>
          <w:t>КонсультантПлюс</w:t>
        </w:r>
      </w:hyperlink>
      <w:r>
        <w:br/>
      </w:r>
    </w:p>
    <w:p w:rsidR="00153246" w:rsidRDefault="00153246">
      <w:pPr>
        <w:pStyle w:val="ConsPlusNormal"/>
        <w:jc w:val="both"/>
        <w:outlineLvl w:val="0"/>
      </w:pPr>
    </w:p>
    <w:p w:rsidR="00153246" w:rsidRDefault="00153246">
      <w:pPr>
        <w:pStyle w:val="ConsPlusTitle"/>
        <w:jc w:val="center"/>
        <w:outlineLvl w:val="0"/>
      </w:pPr>
      <w:r>
        <w:t>ГУБЕРНАТОР МОСКОВСКОЙ ОБЛАСТИ</w:t>
      </w:r>
    </w:p>
    <w:p w:rsidR="00153246" w:rsidRDefault="00153246">
      <w:pPr>
        <w:pStyle w:val="ConsPlusTitle"/>
        <w:jc w:val="both"/>
      </w:pPr>
    </w:p>
    <w:p w:rsidR="00153246" w:rsidRDefault="00153246">
      <w:pPr>
        <w:pStyle w:val="ConsPlusTitle"/>
        <w:jc w:val="center"/>
      </w:pPr>
      <w:r>
        <w:t>ПОСТАНОВЛЕНИЕ</w:t>
      </w:r>
    </w:p>
    <w:p w:rsidR="00153246" w:rsidRDefault="00153246">
      <w:pPr>
        <w:pStyle w:val="ConsPlusTitle"/>
        <w:jc w:val="center"/>
      </w:pPr>
      <w:r>
        <w:t>от 8 июля 2019 г. N 315-ПГ</w:t>
      </w:r>
    </w:p>
    <w:p w:rsidR="00153246" w:rsidRDefault="00153246">
      <w:pPr>
        <w:pStyle w:val="ConsPlusTitle"/>
        <w:jc w:val="both"/>
      </w:pPr>
    </w:p>
    <w:p w:rsidR="00153246" w:rsidRDefault="00153246">
      <w:pPr>
        <w:pStyle w:val="ConsPlusTitle"/>
        <w:jc w:val="center"/>
      </w:pPr>
      <w:r>
        <w:t>О НЕКОТОРЫХ ВОПРОСАХ ДЕЯТЕЛЬНОСТИ КОМИССИИ ПО КООРДИНАЦИИ</w:t>
      </w:r>
    </w:p>
    <w:p w:rsidR="00153246" w:rsidRDefault="00153246">
      <w:pPr>
        <w:pStyle w:val="ConsPlusTitle"/>
        <w:jc w:val="center"/>
      </w:pPr>
      <w:r>
        <w:t>РАБОТЫ ПО ПРОТИВОДЕЙСТВИЮ КОРРУПЦИИ В МОСКОВСКОЙ ОБЛАСТИ</w:t>
      </w:r>
    </w:p>
    <w:p w:rsidR="00153246" w:rsidRDefault="001532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32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246" w:rsidRDefault="001532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3246" w:rsidRDefault="001532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3246" w:rsidRDefault="00153246">
            <w:pPr>
              <w:pStyle w:val="ConsPlusNormal"/>
              <w:jc w:val="center"/>
            </w:pPr>
            <w:r>
              <w:rPr>
                <w:color w:val="392C69"/>
              </w:rPr>
              <w:t>Список изменяющих документов</w:t>
            </w:r>
          </w:p>
          <w:p w:rsidR="00153246" w:rsidRDefault="00153246">
            <w:pPr>
              <w:pStyle w:val="ConsPlusNormal"/>
              <w:jc w:val="center"/>
            </w:pPr>
            <w:r>
              <w:rPr>
                <w:color w:val="392C69"/>
              </w:rPr>
              <w:t>(в ред. постановлений Губернатора МО</w:t>
            </w:r>
          </w:p>
          <w:p w:rsidR="00153246" w:rsidRDefault="00153246">
            <w:pPr>
              <w:pStyle w:val="ConsPlusNormal"/>
              <w:jc w:val="center"/>
            </w:pPr>
            <w:r>
              <w:rPr>
                <w:color w:val="392C69"/>
              </w:rPr>
              <w:t xml:space="preserve">от 04.12.2019 </w:t>
            </w:r>
            <w:hyperlink r:id="rId6">
              <w:r>
                <w:rPr>
                  <w:color w:val="0000FF"/>
                </w:rPr>
                <w:t>N 590-ПГ</w:t>
              </w:r>
            </w:hyperlink>
            <w:r>
              <w:rPr>
                <w:color w:val="392C69"/>
              </w:rPr>
              <w:t xml:space="preserve">, от 02.04.2020 </w:t>
            </w:r>
            <w:hyperlink r:id="rId7">
              <w:r>
                <w:rPr>
                  <w:color w:val="0000FF"/>
                </w:rPr>
                <w:t>N 172-ПГ</w:t>
              </w:r>
            </w:hyperlink>
            <w:r>
              <w:rPr>
                <w:color w:val="392C69"/>
              </w:rPr>
              <w:t xml:space="preserve">, от 29.10.2020 </w:t>
            </w:r>
            <w:hyperlink r:id="rId8">
              <w:r>
                <w:rPr>
                  <w:color w:val="0000FF"/>
                </w:rPr>
                <w:t>N 479-ПГ</w:t>
              </w:r>
            </w:hyperlink>
            <w:r>
              <w:rPr>
                <w:color w:val="392C69"/>
              </w:rPr>
              <w:t>,</w:t>
            </w:r>
          </w:p>
          <w:p w:rsidR="00153246" w:rsidRDefault="00153246">
            <w:pPr>
              <w:pStyle w:val="ConsPlusNormal"/>
              <w:jc w:val="center"/>
            </w:pPr>
            <w:r>
              <w:rPr>
                <w:color w:val="392C69"/>
              </w:rPr>
              <w:t xml:space="preserve">от 15.03.2021 </w:t>
            </w:r>
            <w:hyperlink r:id="rId9">
              <w:r>
                <w:rPr>
                  <w:color w:val="0000FF"/>
                </w:rPr>
                <w:t>N 72-ПГ</w:t>
              </w:r>
            </w:hyperlink>
            <w:r>
              <w:rPr>
                <w:color w:val="392C69"/>
              </w:rPr>
              <w:t xml:space="preserve">, от 31.03.2022 </w:t>
            </w:r>
            <w:hyperlink r:id="rId10">
              <w:r>
                <w:rPr>
                  <w:color w:val="0000FF"/>
                </w:rPr>
                <w:t>N 95-ПГ</w:t>
              </w:r>
            </w:hyperlink>
            <w:r>
              <w:rPr>
                <w:color w:val="392C69"/>
              </w:rPr>
              <w:t xml:space="preserve">, от 09.10.2023 </w:t>
            </w:r>
            <w:hyperlink r:id="rId11">
              <w:r>
                <w:rPr>
                  <w:color w:val="0000FF"/>
                </w:rPr>
                <w:t>N 353-ПГ</w:t>
              </w:r>
            </w:hyperlink>
            <w:r>
              <w:rPr>
                <w:color w:val="392C69"/>
              </w:rPr>
              <w:t>,</w:t>
            </w:r>
          </w:p>
          <w:p w:rsidR="00153246" w:rsidRDefault="00153246">
            <w:pPr>
              <w:pStyle w:val="ConsPlusNormal"/>
              <w:jc w:val="center"/>
            </w:pPr>
            <w:r>
              <w:rPr>
                <w:color w:val="392C69"/>
              </w:rPr>
              <w:t xml:space="preserve">от 21.02.2024 </w:t>
            </w:r>
            <w:hyperlink r:id="rId12">
              <w:r>
                <w:rPr>
                  <w:color w:val="0000FF"/>
                </w:rPr>
                <w:t>N 66-ПГ</w:t>
              </w:r>
            </w:hyperlink>
            <w:r>
              <w:rPr>
                <w:color w:val="392C69"/>
              </w:rPr>
              <w:t xml:space="preserve">, от 20.03.2024 </w:t>
            </w:r>
            <w:hyperlink r:id="rId13">
              <w:r>
                <w:rPr>
                  <w:color w:val="0000FF"/>
                </w:rPr>
                <w:t>N 97-ПГ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3246" w:rsidRDefault="00153246">
            <w:pPr>
              <w:pStyle w:val="ConsPlusNormal"/>
            </w:pPr>
          </w:p>
        </w:tc>
      </w:tr>
    </w:tbl>
    <w:p w:rsidR="00153246" w:rsidRDefault="00153246">
      <w:pPr>
        <w:pStyle w:val="ConsPlusNormal"/>
        <w:jc w:val="both"/>
      </w:pPr>
    </w:p>
    <w:p w:rsidR="00153246" w:rsidRDefault="00153246">
      <w:pPr>
        <w:pStyle w:val="ConsPlusNormal"/>
        <w:ind w:firstLine="540"/>
        <w:jc w:val="both"/>
      </w:pPr>
      <w:r>
        <w:t>В целях совершенствования деятельности комиссии по координации работы по противодействию коррупции в Московской области постановляю:</w:t>
      </w:r>
    </w:p>
    <w:p w:rsidR="00153246" w:rsidRDefault="00153246">
      <w:pPr>
        <w:pStyle w:val="ConsPlusNormal"/>
        <w:spacing w:before="220"/>
        <w:ind w:firstLine="540"/>
        <w:jc w:val="both"/>
      </w:pPr>
      <w:r>
        <w:t>1. Утвердить прилагаемые:</w:t>
      </w:r>
    </w:p>
    <w:p w:rsidR="00153246" w:rsidRDefault="00153246">
      <w:pPr>
        <w:pStyle w:val="ConsPlusNormal"/>
        <w:spacing w:before="220"/>
        <w:ind w:firstLine="540"/>
        <w:jc w:val="both"/>
      </w:pPr>
      <w:hyperlink w:anchor="P49">
        <w:r>
          <w:rPr>
            <w:color w:val="0000FF"/>
          </w:rPr>
          <w:t>изменения</w:t>
        </w:r>
      </w:hyperlink>
      <w:r>
        <w:t xml:space="preserve">, которые вносятся в </w:t>
      </w:r>
      <w:hyperlink r:id="rId14">
        <w:r>
          <w:rPr>
            <w:color w:val="0000FF"/>
          </w:rPr>
          <w:t>Положение</w:t>
        </w:r>
      </w:hyperlink>
      <w:r>
        <w:t xml:space="preserve"> о комиссии по координации работы по противодействию коррупции в Московской области, утвержденное постановлением Губернатора Московской области от 05.11.2015 N 471-ПГ "Об утверждении Положения о комиссии по координации работы по противодействию коррупции в Московской области" (с изменениями, внесенными постановлениями Губернатора Московской области от 13.07.2017 N 321-ПГ, от 02.03.2018 N 81-ПГ);</w:t>
      </w:r>
    </w:p>
    <w:p w:rsidR="00153246" w:rsidRDefault="00153246">
      <w:pPr>
        <w:pStyle w:val="ConsPlusNormal"/>
        <w:spacing w:before="220"/>
        <w:ind w:firstLine="540"/>
        <w:jc w:val="both"/>
      </w:pPr>
      <w:hyperlink w:anchor="P83">
        <w:r>
          <w:rPr>
            <w:color w:val="0000FF"/>
          </w:rPr>
          <w:t>состав</w:t>
        </w:r>
      </w:hyperlink>
      <w:r>
        <w:t xml:space="preserve"> комиссии по координации работы по противодействию коррупции в Московской области;</w:t>
      </w:r>
    </w:p>
    <w:p w:rsidR="00153246" w:rsidRDefault="00153246">
      <w:pPr>
        <w:pStyle w:val="ConsPlusNormal"/>
        <w:spacing w:before="220"/>
        <w:ind w:firstLine="540"/>
        <w:jc w:val="both"/>
      </w:pPr>
      <w:hyperlink w:anchor="P143">
        <w:r>
          <w:rPr>
            <w:color w:val="0000FF"/>
          </w:rPr>
          <w:t>состав</w:t>
        </w:r>
      </w:hyperlink>
      <w:r>
        <w:t xml:space="preserve"> Совета при комиссии по координации работы по противодействию коррупции в Московской области;</w:t>
      </w:r>
    </w:p>
    <w:p w:rsidR="00153246" w:rsidRDefault="00153246">
      <w:pPr>
        <w:pStyle w:val="ConsPlusNormal"/>
        <w:spacing w:before="220"/>
        <w:ind w:firstLine="540"/>
        <w:jc w:val="both"/>
      </w:pPr>
      <w:hyperlink w:anchor="P185">
        <w:r>
          <w:rPr>
            <w:color w:val="0000FF"/>
          </w:rPr>
          <w:t>Порядок</w:t>
        </w:r>
      </w:hyperlink>
      <w:r>
        <w:t xml:space="preserve"> рассмотрения комиссией по координации работы по противодействию коррупции в Московской области вопросов, касающихся соблюдения требований к служебному (должностному) поведению лиц, замещающих государственные должности Московской области, отдельные должности государственной гражданской службы Московской области, должности глав муниципальных образований Московской области, и урегулирования конфликта интересов, а также некоторых обращений граждан и организаций;</w:t>
      </w:r>
    </w:p>
    <w:p w:rsidR="00153246" w:rsidRDefault="00153246">
      <w:pPr>
        <w:pStyle w:val="ConsPlusNormal"/>
        <w:jc w:val="both"/>
      </w:pPr>
      <w:r>
        <w:t xml:space="preserve">(в ред. постановлений Губернатора МО от 02.04.2020 </w:t>
      </w:r>
      <w:hyperlink r:id="rId15">
        <w:r>
          <w:rPr>
            <w:color w:val="0000FF"/>
          </w:rPr>
          <w:t>N 172-ПГ</w:t>
        </w:r>
      </w:hyperlink>
      <w:r>
        <w:t xml:space="preserve">, от 20.03.2024 </w:t>
      </w:r>
      <w:hyperlink r:id="rId16">
        <w:r>
          <w:rPr>
            <w:color w:val="0000FF"/>
          </w:rPr>
          <w:t>N 97-ПГ</w:t>
        </w:r>
      </w:hyperlink>
      <w:r>
        <w:t>)</w:t>
      </w:r>
    </w:p>
    <w:p w:rsidR="00153246" w:rsidRDefault="00153246">
      <w:pPr>
        <w:pStyle w:val="ConsPlusNormal"/>
        <w:spacing w:before="220"/>
        <w:ind w:firstLine="540"/>
        <w:jc w:val="both"/>
      </w:pPr>
      <w:hyperlink w:anchor="P352">
        <w:r>
          <w:rPr>
            <w:color w:val="0000FF"/>
          </w:rPr>
          <w:t>Порядок</w:t>
        </w:r>
      </w:hyperlink>
      <w:r>
        <w:t xml:space="preserve"> сообщения лицами, замещающими отдельные государственные должности Московской области и должности государственной гражданской службы Московской области, должности глав муниципальных образований Московской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53246" w:rsidRDefault="00153246">
      <w:pPr>
        <w:pStyle w:val="ConsPlusNormal"/>
        <w:jc w:val="both"/>
      </w:pPr>
      <w:r>
        <w:t xml:space="preserve">(в ред. </w:t>
      </w:r>
      <w:hyperlink r:id="rId17">
        <w:r>
          <w:rPr>
            <w:color w:val="0000FF"/>
          </w:rPr>
          <w:t>постановления</w:t>
        </w:r>
      </w:hyperlink>
      <w:r>
        <w:t xml:space="preserve"> Губернатора МО от 15.03.2021 N 72-ПГ)</w:t>
      </w:r>
    </w:p>
    <w:p w:rsidR="00153246" w:rsidRDefault="00153246">
      <w:pPr>
        <w:pStyle w:val="ConsPlusNormal"/>
        <w:spacing w:before="220"/>
        <w:ind w:firstLine="540"/>
        <w:jc w:val="both"/>
      </w:pPr>
      <w:r>
        <w:t>2. Рекомендовать органам местного самоуправления муниципальных образований Московской области:</w:t>
      </w:r>
    </w:p>
    <w:p w:rsidR="00153246" w:rsidRDefault="00153246">
      <w:pPr>
        <w:pStyle w:val="ConsPlusNormal"/>
        <w:spacing w:before="220"/>
        <w:ind w:firstLine="540"/>
        <w:jc w:val="both"/>
      </w:pPr>
      <w:r>
        <w:t xml:space="preserve">обеспечить издание муниципальных правовых актов, определяющих порядок сообщения лицами, замещающими муниципальные должности в Московской области (за исключением глав </w:t>
      </w:r>
      <w:r>
        <w:lastRenderedPageBreak/>
        <w:t>муниципальных образований Московской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в срок до 01.08.2020;</w:t>
      </w:r>
    </w:p>
    <w:p w:rsidR="00153246" w:rsidRDefault="00153246">
      <w:pPr>
        <w:pStyle w:val="ConsPlusNormal"/>
        <w:spacing w:before="220"/>
        <w:ind w:firstLine="540"/>
        <w:jc w:val="both"/>
      </w:pPr>
      <w:r>
        <w:t>руководствоваться при разработке указанных муниципальных правовых актов Порядком сообщения лицами, замещающими отдельные государственные должности Московской области и должности государственной гражданской службы Московской области, должности глав муниципальных образований Московской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утвержденным настоящим постановлением.</w:t>
      </w:r>
    </w:p>
    <w:p w:rsidR="00153246" w:rsidRDefault="00153246">
      <w:pPr>
        <w:pStyle w:val="ConsPlusNormal"/>
        <w:jc w:val="both"/>
      </w:pPr>
      <w:r>
        <w:t xml:space="preserve">(в ред. </w:t>
      </w:r>
      <w:hyperlink r:id="rId18">
        <w:r>
          <w:rPr>
            <w:color w:val="0000FF"/>
          </w:rPr>
          <w:t>постановления</w:t>
        </w:r>
      </w:hyperlink>
      <w:r>
        <w:t xml:space="preserve"> Губернатора МО от 15.03.2021 N 72-ПГ)</w:t>
      </w:r>
    </w:p>
    <w:p w:rsidR="00153246" w:rsidRDefault="00153246">
      <w:pPr>
        <w:pStyle w:val="ConsPlusNormal"/>
        <w:jc w:val="both"/>
      </w:pPr>
      <w:r>
        <w:t xml:space="preserve">(п. 2 в ред. </w:t>
      </w:r>
      <w:hyperlink r:id="rId19">
        <w:r>
          <w:rPr>
            <w:color w:val="0000FF"/>
          </w:rPr>
          <w:t>постановления</w:t>
        </w:r>
      </w:hyperlink>
      <w:r>
        <w:t xml:space="preserve"> Губернатора МО от 02.04.2020 N 172-ПГ)</w:t>
      </w:r>
    </w:p>
    <w:p w:rsidR="00153246" w:rsidRDefault="00153246">
      <w:pPr>
        <w:pStyle w:val="ConsPlusNormal"/>
        <w:spacing w:before="220"/>
        <w:ind w:firstLine="540"/>
        <w:jc w:val="both"/>
      </w:pPr>
      <w:r>
        <w:t xml:space="preserve">3. Утратил силу. - </w:t>
      </w:r>
      <w:hyperlink r:id="rId20">
        <w:r>
          <w:rPr>
            <w:color w:val="0000FF"/>
          </w:rPr>
          <w:t>Постановление</w:t>
        </w:r>
      </w:hyperlink>
      <w:r>
        <w:t xml:space="preserve"> Губернатора МО от 02.04.2020 N 172-ПГ.</w:t>
      </w:r>
    </w:p>
    <w:p w:rsidR="00153246" w:rsidRDefault="00153246">
      <w:pPr>
        <w:pStyle w:val="ConsPlusNormal"/>
        <w:spacing w:before="220"/>
        <w:ind w:firstLine="540"/>
        <w:jc w:val="both"/>
      </w:pPr>
      <w:r>
        <w:t>4. Признать утратившими силу:</w:t>
      </w:r>
    </w:p>
    <w:p w:rsidR="00153246" w:rsidRDefault="00153246">
      <w:pPr>
        <w:pStyle w:val="ConsPlusNormal"/>
        <w:spacing w:before="220"/>
        <w:ind w:firstLine="540"/>
        <w:jc w:val="both"/>
      </w:pPr>
      <w:hyperlink r:id="rId21">
        <w:r>
          <w:rPr>
            <w:color w:val="0000FF"/>
          </w:rPr>
          <w:t>постановление</w:t>
        </w:r>
      </w:hyperlink>
      <w:r>
        <w:t xml:space="preserve"> Губернатора Московской области от 10.03.2016 N 76-ПГ "Об утверждении Порядка рассмотрения комиссией по координации работы по противодействию коррупции в Московской области вопросов, касающихся соблюдения требований к служебному (должностному) поведению лиц, замещающих государственные должности Московской области, урегулирования конфликта интересов, а также некоторых обращений граждан";</w:t>
      </w:r>
    </w:p>
    <w:p w:rsidR="00153246" w:rsidRDefault="00153246">
      <w:pPr>
        <w:pStyle w:val="ConsPlusNormal"/>
        <w:spacing w:before="220"/>
        <w:ind w:firstLine="540"/>
        <w:jc w:val="both"/>
      </w:pPr>
      <w:hyperlink r:id="rId22">
        <w:r>
          <w:rPr>
            <w:color w:val="0000FF"/>
          </w:rPr>
          <w:t>абзац второй пункта 2</w:t>
        </w:r>
      </w:hyperlink>
      <w:r>
        <w:t xml:space="preserve"> постановления Губернатора Московской области от 05.11.2015 N 471-ПГ "Об утверждении Положения о комиссии по координации работы по противодействию коррупции в Московской области";</w:t>
      </w:r>
    </w:p>
    <w:p w:rsidR="00153246" w:rsidRDefault="00153246">
      <w:pPr>
        <w:pStyle w:val="ConsPlusNormal"/>
        <w:spacing w:before="220"/>
        <w:ind w:firstLine="540"/>
        <w:jc w:val="both"/>
      </w:pPr>
      <w:hyperlink r:id="rId23">
        <w:r>
          <w:rPr>
            <w:color w:val="0000FF"/>
          </w:rPr>
          <w:t>постановление</w:t>
        </w:r>
      </w:hyperlink>
      <w:r>
        <w:t xml:space="preserve"> Губернатора Московской области от 13.07.2017 N 321-ПГ "О внесении изменений в состав комиссии по координации работы по противодействию коррупции в Московской области";</w:t>
      </w:r>
    </w:p>
    <w:p w:rsidR="00153246" w:rsidRDefault="00153246">
      <w:pPr>
        <w:pStyle w:val="ConsPlusNormal"/>
        <w:spacing w:before="220"/>
        <w:ind w:firstLine="540"/>
        <w:jc w:val="both"/>
      </w:pPr>
      <w:hyperlink r:id="rId24">
        <w:r>
          <w:rPr>
            <w:color w:val="0000FF"/>
          </w:rPr>
          <w:t>пункт 2</w:t>
        </w:r>
      </w:hyperlink>
      <w:r>
        <w:t xml:space="preserve"> изменений, которые вносятся в некоторые постановления Губернатора Московской области по вопросам противодействия коррупции, утвержденных постановлением Губернатора Московской области от 02.03.2018 N 81-ПГ "О внесении изменений в некоторые постановления Губернатора Московской области по вопросам противодействия коррупции".</w:t>
      </w:r>
    </w:p>
    <w:p w:rsidR="00153246" w:rsidRDefault="00153246">
      <w:pPr>
        <w:pStyle w:val="ConsPlusNormal"/>
        <w:spacing w:before="220"/>
        <w:ind w:firstLine="540"/>
        <w:jc w:val="both"/>
      </w:pPr>
      <w:r>
        <w:t>5. Главному управлению по информационной политике Московской области обеспечить официальное опубликование настоящего постановления в газете "Ежедневные новости. Подмосковье", "Информационном вестнике Правительства Московской области", размещение (опубликование) на Интернет-портале Правительства Московской области и на "Официальном интернет-портале правовой информации" (</w:t>
      </w:r>
      <w:hyperlink r:id="rId25">
        <w:r>
          <w:rPr>
            <w:color w:val="0000FF"/>
          </w:rPr>
          <w:t>www.pravo.gov.ru</w:t>
        </w:r>
      </w:hyperlink>
      <w:r>
        <w:t>).</w:t>
      </w:r>
    </w:p>
    <w:p w:rsidR="00153246" w:rsidRDefault="00153246">
      <w:pPr>
        <w:pStyle w:val="ConsPlusNormal"/>
        <w:spacing w:before="220"/>
        <w:ind w:firstLine="540"/>
        <w:jc w:val="both"/>
      </w:pPr>
      <w:r>
        <w:t>6. Настоящее постановление вступает в силу через 10 дней после его официального опубликования.</w:t>
      </w:r>
    </w:p>
    <w:p w:rsidR="00153246" w:rsidRDefault="00153246">
      <w:pPr>
        <w:pStyle w:val="ConsPlusNormal"/>
        <w:jc w:val="both"/>
      </w:pPr>
    </w:p>
    <w:p w:rsidR="00153246" w:rsidRDefault="00153246">
      <w:pPr>
        <w:pStyle w:val="ConsPlusNormal"/>
        <w:jc w:val="right"/>
      </w:pPr>
      <w:r>
        <w:t>Губернатор Московской области</w:t>
      </w:r>
    </w:p>
    <w:p w:rsidR="00153246" w:rsidRDefault="00153246">
      <w:pPr>
        <w:pStyle w:val="ConsPlusNormal"/>
        <w:jc w:val="right"/>
      </w:pPr>
      <w:r>
        <w:t>А.Ю. Воробьев</w:t>
      </w:r>
    </w:p>
    <w:p w:rsidR="00153246" w:rsidRDefault="00153246">
      <w:pPr>
        <w:pStyle w:val="ConsPlusNormal"/>
        <w:jc w:val="both"/>
      </w:pPr>
    </w:p>
    <w:p w:rsidR="00153246" w:rsidRDefault="00153246">
      <w:pPr>
        <w:pStyle w:val="ConsPlusNormal"/>
        <w:jc w:val="both"/>
      </w:pPr>
    </w:p>
    <w:p w:rsidR="00153246" w:rsidRDefault="00153246">
      <w:pPr>
        <w:pStyle w:val="ConsPlusNormal"/>
        <w:jc w:val="both"/>
      </w:pPr>
    </w:p>
    <w:p w:rsidR="00153246" w:rsidRDefault="00153246">
      <w:pPr>
        <w:pStyle w:val="ConsPlusNormal"/>
        <w:jc w:val="both"/>
      </w:pPr>
    </w:p>
    <w:p w:rsidR="00153246" w:rsidRDefault="00153246">
      <w:pPr>
        <w:pStyle w:val="ConsPlusNormal"/>
        <w:jc w:val="both"/>
      </w:pPr>
    </w:p>
    <w:p w:rsidR="00153246" w:rsidRDefault="00153246">
      <w:pPr>
        <w:pStyle w:val="ConsPlusNormal"/>
        <w:jc w:val="right"/>
        <w:outlineLvl w:val="0"/>
      </w:pPr>
      <w:r>
        <w:t>Утверждены</w:t>
      </w:r>
    </w:p>
    <w:p w:rsidR="00153246" w:rsidRDefault="00153246">
      <w:pPr>
        <w:pStyle w:val="ConsPlusNormal"/>
        <w:jc w:val="right"/>
      </w:pPr>
      <w:r>
        <w:t>постановлением Губернатора</w:t>
      </w:r>
    </w:p>
    <w:p w:rsidR="00153246" w:rsidRDefault="00153246">
      <w:pPr>
        <w:pStyle w:val="ConsPlusNormal"/>
        <w:jc w:val="right"/>
      </w:pPr>
      <w:r>
        <w:t>Московской области</w:t>
      </w:r>
    </w:p>
    <w:p w:rsidR="00153246" w:rsidRDefault="00153246">
      <w:pPr>
        <w:pStyle w:val="ConsPlusNormal"/>
        <w:jc w:val="right"/>
      </w:pPr>
      <w:r>
        <w:lastRenderedPageBreak/>
        <w:t>от 8 июля 2019 г. N 315-ПГ</w:t>
      </w:r>
    </w:p>
    <w:p w:rsidR="00153246" w:rsidRDefault="00153246">
      <w:pPr>
        <w:pStyle w:val="ConsPlusNormal"/>
        <w:jc w:val="both"/>
      </w:pPr>
    </w:p>
    <w:p w:rsidR="00153246" w:rsidRDefault="00153246">
      <w:pPr>
        <w:pStyle w:val="ConsPlusTitle"/>
        <w:jc w:val="center"/>
      </w:pPr>
      <w:bookmarkStart w:id="0" w:name="P49"/>
      <w:bookmarkEnd w:id="0"/>
      <w:r>
        <w:t>ИЗМЕНЕНИЯ,</w:t>
      </w:r>
    </w:p>
    <w:p w:rsidR="00153246" w:rsidRDefault="00153246">
      <w:pPr>
        <w:pStyle w:val="ConsPlusTitle"/>
        <w:jc w:val="center"/>
      </w:pPr>
      <w:r>
        <w:t>КОТОРЫЕ ВНОСЯТСЯ В ПОЛОЖЕНИЕ О КОМИССИИ ПО КООРДИНАЦИИ</w:t>
      </w:r>
    </w:p>
    <w:p w:rsidR="00153246" w:rsidRDefault="00153246">
      <w:pPr>
        <w:pStyle w:val="ConsPlusTitle"/>
        <w:jc w:val="center"/>
      </w:pPr>
      <w:r>
        <w:t>РАБОТЫ ПО ПРОТИВОДЕЙСТВИЮ КОРРУПЦИИ В МОСКОВСКОЙ ОБЛАСТИ</w:t>
      </w:r>
    </w:p>
    <w:p w:rsidR="00153246" w:rsidRDefault="00153246">
      <w:pPr>
        <w:pStyle w:val="ConsPlusNormal"/>
        <w:jc w:val="both"/>
      </w:pPr>
    </w:p>
    <w:p w:rsidR="00153246" w:rsidRDefault="00153246">
      <w:pPr>
        <w:pStyle w:val="ConsPlusNormal"/>
        <w:ind w:firstLine="540"/>
        <w:jc w:val="both"/>
      </w:pPr>
      <w:r>
        <w:t xml:space="preserve">1. </w:t>
      </w:r>
      <w:hyperlink r:id="rId26">
        <w:r>
          <w:rPr>
            <w:color w:val="0000FF"/>
          </w:rPr>
          <w:t>Пункт 4 раздела "I</w:t>
        </w:r>
      </w:hyperlink>
      <w:r>
        <w:t>. Общие положения" изложить в следующей редакции:</w:t>
      </w:r>
    </w:p>
    <w:p w:rsidR="00153246" w:rsidRDefault="00153246">
      <w:pPr>
        <w:pStyle w:val="ConsPlusNormal"/>
        <w:spacing w:before="220"/>
        <w:ind w:firstLine="540"/>
        <w:jc w:val="both"/>
      </w:pPr>
      <w:r>
        <w:t xml:space="preserve">"4.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Московской области, для которых федеральными законами не предусмотрено иное (далее - государственные должности), должности государственной гражданской службы Московской области, отнесенные </w:t>
      </w:r>
      <w:hyperlink r:id="rId27">
        <w:r>
          <w:rPr>
            <w:color w:val="0000FF"/>
          </w:rPr>
          <w:t>Законом</w:t>
        </w:r>
      </w:hyperlink>
      <w:r>
        <w:t xml:space="preserve"> Московской области N 39/2005-ОЗ "О государственной гражданской службе Московской области" к высшей группе должностей государственной гражданской службы Московской области категории "руководители", замещаемые на определенный срок полномочий (далее - должности гражданской службы), и рассматривает соответствующие вопросы в порядке, определенном законодательством Московской области.".</w:t>
      </w:r>
    </w:p>
    <w:p w:rsidR="00153246" w:rsidRDefault="00153246">
      <w:pPr>
        <w:pStyle w:val="ConsPlusNormal"/>
        <w:spacing w:before="220"/>
        <w:ind w:firstLine="540"/>
        <w:jc w:val="both"/>
      </w:pPr>
      <w:r>
        <w:t xml:space="preserve">2. </w:t>
      </w:r>
      <w:hyperlink r:id="rId28">
        <w:r>
          <w:rPr>
            <w:color w:val="0000FF"/>
          </w:rPr>
          <w:t>Подпункт 7 пункта 5 раздела "II</w:t>
        </w:r>
      </w:hyperlink>
      <w:r>
        <w:t>. Основные задачи Комиссии" изложить в следующей редакции:</w:t>
      </w:r>
    </w:p>
    <w:p w:rsidR="00153246" w:rsidRDefault="00153246">
      <w:pPr>
        <w:pStyle w:val="ConsPlusNormal"/>
        <w:spacing w:before="220"/>
        <w:ind w:firstLine="540"/>
        <w:jc w:val="both"/>
      </w:pPr>
      <w:r>
        <w:t>"7) осуществление функций, возложенных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должности гражданской службы.".</w:t>
      </w:r>
    </w:p>
    <w:p w:rsidR="00153246" w:rsidRDefault="00153246">
      <w:pPr>
        <w:pStyle w:val="ConsPlusNormal"/>
        <w:spacing w:before="220"/>
        <w:ind w:firstLine="540"/>
        <w:jc w:val="both"/>
      </w:pPr>
      <w:r>
        <w:t xml:space="preserve">3. </w:t>
      </w:r>
      <w:hyperlink r:id="rId29">
        <w:r>
          <w:rPr>
            <w:color w:val="0000FF"/>
          </w:rPr>
          <w:t>Подпункты 5</w:t>
        </w:r>
      </w:hyperlink>
      <w:r>
        <w:t xml:space="preserve"> и </w:t>
      </w:r>
      <w:hyperlink r:id="rId30">
        <w:r>
          <w:rPr>
            <w:color w:val="0000FF"/>
          </w:rPr>
          <w:t>5.1 пункта 6 раздела "III</w:t>
        </w:r>
      </w:hyperlink>
      <w:r>
        <w:t>. Полномочия Комиссии" изложить в следующей редакции:</w:t>
      </w:r>
    </w:p>
    <w:p w:rsidR="00153246" w:rsidRDefault="00153246">
      <w:pPr>
        <w:pStyle w:val="ConsPlusNormal"/>
        <w:spacing w:before="220"/>
        <w:ind w:firstLine="540"/>
        <w:jc w:val="both"/>
      </w:pPr>
      <w:r>
        <w:t>"5) рассматривает вопросы, касающиеся соблюдения лицами, замещающими государственные должности, должности гражданской службы, запретов, ограничений, требований, установленных в целях противодействия коррупции;</w:t>
      </w:r>
    </w:p>
    <w:p w:rsidR="00153246" w:rsidRDefault="00153246">
      <w:pPr>
        <w:pStyle w:val="ConsPlusNormal"/>
        <w:spacing w:before="220"/>
        <w:ind w:firstLine="540"/>
        <w:jc w:val="both"/>
      </w:pPr>
      <w:r>
        <w:t>5.1) рассматривает материалы проверки, проведенной в соответствии с законодательством Московской области, в отношении лица, замещающего государственную должность, должность гражданской службы, муниципальную должность в Московской области, должность руководителя администрации муниципального образования Московской области по контракту;".</w:t>
      </w:r>
    </w:p>
    <w:p w:rsidR="00153246" w:rsidRDefault="00153246">
      <w:pPr>
        <w:pStyle w:val="ConsPlusNormal"/>
        <w:spacing w:before="220"/>
        <w:ind w:firstLine="540"/>
        <w:jc w:val="both"/>
      </w:pPr>
      <w:r>
        <w:t xml:space="preserve">4. В </w:t>
      </w:r>
      <w:hyperlink r:id="rId31">
        <w:r>
          <w:rPr>
            <w:color w:val="0000FF"/>
          </w:rPr>
          <w:t>пункте 10</w:t>
        </w:r>
      </w:hyperlink>
      <w:r>
        <w:t xml:space="preserve"> раздела IV "Порядок формирования Комиссии" слово "входят" заменить словами "по решению Губернатора Московской области могут входить".</w:t>
      </w:r>
    </w:p>
    <w:p w:rsidR="00153246" w:rsidRDefault="00153246">
      <w:pPr>
        <w:pStyle w:val="ConsPlusNormal"/>
        <w:spacing w:before="220"/>
        <w:ind w:firstLine="540"/>
        <w:jc w:val="both"/>
      </w:pPr>
      <w:r>
        <w:t xml:space="preserve">5. </w:t>
      </w:r>
      <w:hyperlink r:id="rId32">
        <w:r>
          <w:rPr>
            <w:color w:val="0000FF"/>
          </w:rPr>
          <w:t>Раздел "V</w:t>
        </w:r>
      </w:hyperlink>
      <w:r>
        <w:t>. Организация деятельности Комиссии и порядок ее работы" дополнить пунктами 26 - 34 следующего содержания:</w:t>
      </w:r>
    </w:p>
    <w:p w:rsidR="00153246" w:rsidRDefault="00153246">
      <w:pPr>
        <w:pStyle w:val="ConsPlusNormal"/>
        <w:spacing w:before="220"/>
        <w:ind w:firstLine="540"/>
        <w:jc w:val="both"/>
      </w:pPr>
      <w:r>
        <w:t>"26. В целях оперативного принятия решений по вопросам противодействия коррупции в Московской области, а также для решения текущих вопросов деятельности Комиссии формируется Совет при Комиссии (далее - Совет).</w:t>
      </w:r>
    </w:p>
    <w:p w:rsidR="00153246" w:rsidRDefault="00153246">
      <w:pPr>
        <w:pStyle w:val="ConsPlusNormal"/>
        <w:spacing w:before="220"/>
        <w:ind w:firstLine="540"/>
        <w:jc w:val="both"/>
      </w:pPr>
      <w:r>
        <w:t>Состав Совета утверждается Губернатором Московской области.</w:t>
      </w:r>
    </w:p>
    <w:p w:rsidR="00153246" w:rsidRDefault="00153246">
      <w:pPr>
        <w:pStyle w:val="ConsPlusNormal"/>
        <w:spacing w:before="220"/>
        <w:ind w:firstLine="540"/>
        <w:jc w:val="both"/>
      </w:pPr>
      <w:r>
        <w:t>В состав Совета входят председатель Совета, секретарь Совета и члены Совета.</w:t>
      </w:r>
    </w:p>
    <w:p w:rsidR="00153246" w:rsidRDefault="00153246">
      <w:pPr>
        <w:pStyle w:val="ConsPlusNormal"/>
        <w:spacing w:before="220"/>
        <w:ind w:firstLine="540"/>
        <w:jc w:val="both"/>
      </w:pPr>
      <w:r>
        <w:t>27. Основанием для проведения заседания Совета является решение председателя Совета.</w:t>
      </w:r>
    </w:p>
    <w:p w:rsidR="00153246" w:rsidRDefault="00153246">
      <w:pPr>
        <w:pStyle w:val="ConsPlusNormal"/>
        <w:spacing w:before="220"/>
        <w:ind w:firstLine="540"/>
        <w:jc w:val="both"/>
      </w:pPr>
      <w:r>
        <w:t>28. Ходатайство председателю Совета о проведении заседания Совета представляют секретарь Совета или члены Совета.</w:t>
      </w:r>
    </w:p>
    <w:p w:rsidR="00153246" w:rsidRDefault="00153246">
      <w:pPr>
        <w:pStyle w:val="ConsPlusNormal"/>
        <w:spacing w:before="220"/>
        <w:ind w:firstLine="540"/>
        <w:jc w:val="both"/>
      </w:pPr>
      <w:r>
        <w:lastRenderedPageBreak/>
        <w:t>29. Дата, время и место проведения заседания Совета определяются председателем Совета.</w:t>
      </w:r>
    </w:p>
    <w:p w:rsidR="00153246" w:rsidRDefault="00153246">
      <w:pPr>
        <w:pStyle w:val="ConsPlusNormal"/>
        <w:spacing w:before="220"/>
        <w:ind w:firstLine="540"/>
        <w:jc w:val="both"/>
      </w:pPr>
      <w:r>
        <w:t>30. Секретарь Совета формирует повестку заседания Совета, согласовывает ее с председателем Совета и обеспечивает подготовку вопросов, вносимых на заседание Совета, а также организует информирование членов Совета о вопросах, включенных в повестку заседания Совета, дате, времени и месте проведения заседания.</w:t>
      </w:r>
    </w:p>
    <w:p w:rsidR="00153246" w:rsidRDefault="00153246">
      <w:pPr>
        <w:pStyle w:val="ConsPlusNormal"/>
        <w:spacing w:before="220"/>
        <w:ind w:firstLine="540"/>
        <w:jc w:val="both"/>
      </w:pPr>
      <w:r>
        <w:t>31. Заседание Совета считается правомочным, если на нем присутствует не менее двух третей от общего числа членов Совета.</w:t>
      </w:r>
    </w:p>
    <w:p w:rsidR="00153246" w:rsidRDefault="00153246">
      <w:pPr>
        <w:pStyle w:val="ConsPlusNormal"/>
        <w:spacing w:before="220"/>
        <w:ind w:firstLine="540"/>
        <w:jc w:val="both"/>
      </w:pPr>
      <w:r>
        <w:t>32. На заседания Совета по решению председателя Совета могут приглашаться должностные лица государственных органов Московской области, органов местного самоуправления, территориальных органов федеральных органов исполнительной власти по Московской области и иные лица.</w:t>
      </w:r>
    </w:p>
    <w:p w:rsidR="00153246" w:rsidRDefault="00153246">
      <w:pPr>
        <w:pStyle w:val="ConsPlusNormal"/>
        <w:spacing w:before="220"/>
        <w:ind w:firstLine="540"/>
        <w:jc w:val="both"/>
      </w:pPr>
      <w:r>
        <w:t>33. Решения Совета оформляются протоколами.</w:t>
      </w:r>
    </w:p>
    <w:p w:rsidR="00153246" w:rsidRDefault="00153246">
      <w:pPr>
        <w:pStyle w:val="ConsPlusNormal"/>
        <w:spacing w:before="220"/>
        <w:ind w:firstLine="540"/>
        <w:jc w:val="both"/>
      </w:pPr>
      <w:r>
        <w:t>34. Решения Совета рассылаются Главным управлением региональной безопасности Московской области всем членам Совета, а также лицам, принимавшим участие в заседании Совета.".</w:t>
      </w:r>
    </w:p>
    <w:p w:rsidR="00153246" w:rsidRDefault="00153246">
      <w:pPr>
        <w:pStyle w:val="ConsPlusNormal"/>
        <w:jc w:val="both"/>
      </w:pPr>
    </w:p>
    <w:p w:rsidR="00153246" w:rsidRDefault="00153246">
      <w:pPr>
        <w:pStyle w:val="ConsPlusNormal"/>
        <w:jc w:val="both"/>
      </w:pPr>
    </w:p>
    <w:p w:rsidR="00153246" w:rsidRDefault="00153246">
      <w:pPr>
        <w:pStyle w:val="ConsPlusNormal"/>
        <w:jc w:val="both"/>
      </w:pPr>
    </w:p>
    <w:p w:rsidR="00153246" w:rsidRDefault="00153246">
      <w:pPr>
        <w:pStyle w:val="ConsPlusNormal"/>
        <w:jc w:val="both"/>
      </w:pPr>
    </w:p>
    <w:p w:rsidR="00153246" w:rsidRDefault="00153246">
      <w:pPr>
        <w:pStyle w:val="ConsPlusNormal"/>
        <w:jc w:val="both"/>
      </w:pPr>
    </w:p>
    <w:p w:rsidR="00153246" w:rsidRDefault="00153246">
      <w:pPr>
        <w:pStyle w:val="ConsPlusNormal"/>
        <w:jc w:val="right"/>
        <w:outlineLvl w:val="0"/>
      </w:pPr>
      <w:r>
        <w:t>Утвержден</w:t>
      </w:r>
    </w:p>
    <w:p w:rsidR="00153246" w:rsidRDefault="00153246">
      <w:pPr>
        <w:pStyle w:val="ConsPlusNormal"/>
        <w:jc w:val="right"/>
      </w:pPr>
      <w:r>
        <w:t>постановлением Губернатора</w:t>
      </w:r>
    </w:p>
    <w:p w:rsidR="00153246" w:rsidRDefault="00153246">
      <w:pPr>
        <w:pStyle w:val="ConsPlusNormal"/>
        <w:jc w:val="right"/>
      </w:pPr>
      <w:r>
        <w:t>Московской области</w:t>
      </w:r>
    </w:p>
    <w:p w:rsidR="00153246" w:rsidRDefault="00153246">
      <w:pPr>
        <w:pStyle w:val="ConsPlusNormal"/>
        <w:jc w:val="right"/>
      </w:pPr>
      <w:r>
        <w:t>от 8 июля 2019 г. N 315-ПГ</w:t>
      </w:r>
    </w:p>
    <w:p w:rsidR="00153246" w:rsidRDefault="00153246">
      <w:pPr>
        <w:pStyle w:val="ConsPlusNormal"/>
        <w:jc w:val="both"/>
      </w:pPr>
    </w:p>
    <w:p w:rsidR="00153246" w:rsidRDefault="00153246">
      <w:pPr>
        <w:pStyle w:val="ConsPlusTitle"/>
        <w:jc w:val="center"/>
      </w:pPr>
      <w:bookmarkStart w:id="1" w:name="P83"/>
      <w:bookmarkEnd w:id="1"/>
      <w:r>
        <w:t>СОСТАВ</w:t>
      </w:r>
    </w:p>
    <w:p w:rsidR="00153246" w:rsidRDefault="00153246">
      <w:pPr>
        <w:pStyle w:val="ConsPlusTitle"/>
        <w:jc w:val="center"/>
      </w:pPr>
      <w:r>
        <w:t>КОМИССИИ ПО КООРДИНАЦИИ РАБОТЫ ПО ПРОТИВОДЕЙСТВИЮ КОРРУПЦИИ</w:t>
      </w:r>
    </w:p>
    <w:p w:rsidR="00153246" w:rsidRDefault="00153246">
      <w:pPr>
        <w:pStyle w:val="ConsPlusTitle"/>
        <w:jc w:val="center"/>
      </w:pPr>
      <w:r>
        <w:t>В МОСКОВСКОЙ ОБЛАСТИ</w:t>
      </w:r>
    </w:p>
    <w:p w:rsidR="00153246" w:rsidRDefault="001532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32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246" w:rsidRDefault="001532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3246" w:rsidRDefault="001532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3246" w:rsidRDefault="00153246">
            <w:pPr>
              <w:pStyle w:val="ConsPlusNormal"/>
              <w:jc w:val="center"/>
            </w:pPr>
            <w:r>
              <w:rPr>
                <w:color w:val="392C69"/>
              </w:rPr>
              <w:t>Список изменяющих документов</w:t>
            </w:r>
          </w:p>
          <w:p w:rsidR="00153246" w:rsidRDefault="00153246">
            <w:pPr>
              <w:pStyle w:val="ConsPlusNormal"/>
              <w:jc w:val="center"/>
            </w:pPr>
            <w:r>
              <w:rPr>
                <w:color w:val="392C69"/>
              </w:rPr>
              <w:t>(в ред. постановлений Губернатора МО</w:t>
            </w:r>
          </w:p>
          <w:p w:rsidR="00153246" w:rsidRDefault="00153246">
            <w:pPr>
              <w:pStyle w:val="ConsPlusNormal"/>
              <w:jc w:val="center"/>
            </w:pPr>
            <w:r>
              <w:rPr>
                <w:color w:val="392C69"/>
              </w:rPr>
              <w:t xml:space="preserve">от 04.12.2019 </w:t>
            </w:r>
            <w:hyperlink r:id="rId33">
              <w:r>
                <w:rPr>
                  <w:color w:val="0000FF"/>
                </w:rPr>
                <w:t>N 590-ПГ</w:t>
              </w:r>
            </w:hyperlink>
            <w:r>
              <w:rPr>
                <w:color w:val="392C69"/>
              </w:rPr>
              <w:t xml:space="preserve">, от 15.03.2021 </w:t>
            </w:r>
            <w:hyperlink r:id="rId34">
              <w:r>
                <w:rPr>
                  <w:color w:val="0000FF"/>
                </w:rPr>
                <w:t>N 72-ПГ</w:t>
              </w:r>
            </w:hyperlink>
            <w:r>
              <w:rPr>
                <w:color w:val="392C69"/>
              </w:rPr>
              <w:t xml:space="preserve">, от 09.10.2023 </w:t>
            </w:r>
            <w:hyperlink r:id="rId35">
              <w:r>
                <w:rPr>
                  <w:color w:val="0000FF"/>
                </w:rPr>
                <w:t>N 353-ПГ</w:t>
              </w:r>
            </w:hyperlink>
            <w:r>
              <w:rPr>
                <w:color w:val="392C69"/>
              </w:rPr>
              <w:t>,</w:t>
            </w:r>
          </w:p>
          <w:p w:rsidR="00153246" w:rsidRDefault="00153246">
            <w:pPr>
              <w:pStyle w:val="ConsPlusNormal"/>
              <w:jc w:val="center"/>
            </w:pPr>
            <w:r>
              <w:rPr>
                <w:color w:val="392C69"/>
              </w:rPr>
              <w:t xml:space="preserve">от 21.02.2024 </w:t>
            </w:r>
            <w:hyperlink r:id="rId36">
              <w:r>
                <w:rPr>
                  <w:color w:val="0000FF"/>
                </w:rPr>
                <w:t>N 66-ПГ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3246" w:rsidRDefault="00153246">
            <w:pPr>
              <w:pStyle w:val="ConsPlusNormal"/>
            </w:pPr>
          </w:p>
        </w:tc>
      </w:tr>
    </w:tbl>
    <w:p w:rsidR="00153246" w:rsidRDefault="0015324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3"/>
        <w:gridCol w:w="374"/>
        <w:gridCol w:w="6576"/>
      </w:tblGrid>
      <w:tr w:rsidR="00153246">
        <w:tc>
          <w:tcPr>
            <w:tcW w:w="2093" w:type="dxa"/>
            <w:tcBorders>
              <w:top w:val="nil"/>
              <w:left w:val="nil"/>
              <w:bottom w:val="nil"/>
              <w:right w:val="nil"/>
            </w:tcBorders>
          </w:tcPr>
          <w:p w:rsidR="00153246" w:rsidRDefault="00153246">
            <w:pPr>
              <w:pStyle w:val="ConsPlusNormal"/>
            </w:pPr>
            <w:r>
              <w:t>Воробьев А.Ю.</w:t>
            </w:r>
          </w:p>
        </w:tc>
        <w:tc>
          <w:tcPr>
            <w:tcW w:w="374" w:type="dxa"/>
            <w:tcBorders>
              <w:top w:val="nil"/>
              <w:left w:val="nil"/>
              <w:bottom w:val="nil"/>
              <w:right w:val="nil"/>
            </w:tcBorders>
          </w:tcPr>
          <w:p w:rsidR="00153246" w:rsidRDefault="00153246">
            <w:pPr>
              <w:pStyle w:val="ConsPlusNormal"/>
            </w:pPr>
            <w:r>
              <w:t>-</w:t>
            </w:r>
          </w:p>
        </w:tc>
        <w:tc>
          <w:tcPr>
            <w:tcW w:w="6576" w:type="dxa"/>
            <w:tcBorders>
              <w:top w:val="nil"/>
              <w:left w:val="nil"/>
              <w:bottom w:val="nil"/>
              <w:right w:val="nil"/>
            </w:tcBorders>
          </w:tcPr>
          <w:p w:rsidR="00153246" w:rsidRDefault="00153246">
            <w:pPr>
              <w:pStyle w:val="ConsPlusNormal"/>
            </w:pPr>
            <w:r>
              <w:t>Губернатор Московской области (председатель комиссии)</w:t>
            </w:r>
          </w:p>
        </w:tc>
      </w:tr>
      <w:tr w:rsidR="00153246">
        <w:tc>
          <w:tcPr>
            <w:tcW w:w="2093" w:type="dxa"/>
            <w:tcBorders>
              <w:top w:val="nil"/>
              <w:left w:val="nil"/>
              <w:bottom w:val="nil"/>
              <w:right w:val="nil"/>
            </w:tcBorders>
          </w:tcPr>
          <w:p w:rsidR="00153246" w:rsidRDefault="00153246">
            <w:pPr>
              <w:pStyle w:val="ConsPlusNormal"/>
            </w:pPr>
            <w:r>
              <w:t>Чупраков А.А.</w:t>
            </w:r>
          </w:p>
        </w:tc>
        <w:tc>
          <w:tcPr>
            <w:tcW w:w="374" w:type="dxa"/>
            <w:tcBorders>
              <w:top w:val="nil"/>
              <w:left w:val="nil"/>
              <w:bottom w:val="nil"/>
              <w:right w:val="nil"/>
            </w:tcBorders>
          </w:tcPr>
          <w:p w:rsidR="00153246" w:rsidRDefault="00153246">
            <w:pPr>
              <w:pStyle w:val="ConsPlusNormal"/>
            </w:pPr>
            <w:r>
              <w:t>-</w:t>
            </w:r>
          </w:p>
        </w:tc>
        <w:tc>
          <w:tcPr>
            <w:tcW w:w="6576" w:type="dxa"/>
            <w:tcBorders>
              <w:top w:val="nil"/>
              <w:left w:val="nil"/>
              <w:bottom w:val="nil"/>
              <w:right w:val="nil"/>
            </w:tcBorders>
          </w:tcPr>
          <w:p w:rsidR="00153246" w:rsidRDefault="00153246">
            <w:pPr>
              <w:pStyle w:val="ConsPlusNormal"/>
            </w:pPr>
            <w:r>
              <w:t>Вице-губернатор Московской области - руководитель Администрации Губернатора Московской области (заместитель председателя комиссии)</w:t>
            </w:r>
          </w:p>
        </w:tc>
      </w:tr>
      <w:tr w:rsidR="00153246">
        <w:tc>
          <w:tcPr>
            <w:tcW w:w="2093" w:type="dxa"/>
            <w:tcBorders>
              <w:top w:val="nil"/>
              <w:left w:val="nil"/>
              <w:bottom w:val="nil"/>
              <w:right w:val="nil"/>
            </w:tcBorders>
          </w:tcPr>
          <w:p w:rsidR="00153246" w:rsidRDefault="00153246">
            <w:pPr>
              <w:pStyle w:val="ConsPlusNormal"/>
            </w:pPr>
            <w:r>
              <w:t>Каратаев Р.А.</w:t>
            </w:r>
          </w:p>
        </w:tc>
        <w:tc>
          <w:tcPr>
            <w:tcW w:w="374" w:type="dxa"/>
            <w:tcBorders>
              <w:top w:val="nil"/>
              <w:left w:val="nil"/>
              <w:bottom w:val="nil"/>
              <w:right w:val="nil"/>
            </w:tcBorders>
          </w:tcPr>
          <w:p w:rsidR="00153246" w:rsidRDefault="00153246">
            <w:pPr>
              <w:pStyle w:val="ConsPlusNormal"/>
            </w:pPr>
            <w:r>
              <w:t>-</w:t>
            </w:r>
          </w:p>
        </w:tc>
        <w:tc>
          <w:tcPr>
            <w:tcW w:w="6576" w:type="dxa"/>
            <w:tcBorders>
              <w:top w:val="nil"/>
              <w:left w:val="nil"/>
              <w:bottom w:val="nil"/>
              <w:right w:val="nil"/>
            </w:tcBorders>
          </w:tcPr>
          <w:p w:rsidR="00153246" w:rsidRDefault="00153246">
            <w:pPr>
              <w:pStyle w:val="ConsPlusNormal"/>
            </w:pPr>
            <w:r>
              <w:t>Вице-губернатор Московской области (заместитель председателя комиссии)</w:t>
            </w:r>
          </w:p>
        </w:tc>
      </w:tr>
      <w:tr w:rsidR="00153246">
        <w:tc>
          <w:tcPr>
            <w:tcW w:w="2093" w:type="dxa"/>
            <w:tcBorders>
              <w:top w:val="nil"/>
              <w:left w:val="nil"/>
              <w:bottom w:val="nil"/>
              <w:right w:val="nil"/>
            </w:tcBorders>
          </w:tcPr>
          <w:p w:rsidR="00153246" w:rsidRDefault="00153246">
            <w:pPr>
              <w:pStyle w:val="ConsPlusNormal"/>
            </w:pPr>
            <w:r>
              <w:t>Кибарочкина Е.А.</w:t>
            </w:r>
          </w:p>
        </w:tc>
        <w:tc>
          <w:tcPr>
            <w:tcW w:w="374" w:type="dxa"/>
            <w:tcBorders>
              <w:top w:val="nil"/>
              <w:left w:val="nil"/>
              <w:bottom w:val="nil"/>
              <w:right w:val="nil"/>
            </w:tcBorders>
          </w:tcPr>
          <w:p w:rsidR="00153246" w:rsidRDefault="00153246">
            <w:pPr>
              <w:pStyle w:val="ConsPlusNormal"/>
            </w:pPr>
            <w:r>
              <w:t>-</w:t>
            </w:r>
          </w:p>
        </w:tc>
        <w:tc>
          <w:tcPr>
            <w:tcW w:w="6576" w:type="dxa"/>
            <w:tcBorders>
              <w:top w:val="nil"/>
              <w:left w:val="nil"/>
              <w:bottom w:val="nil"/>
              <w:right w:val="nil"/>
            </w:tcBorders>
          </w:tcPr>
          <w:p w:rsidR="00153246" w:rsidRDefault="00153246">
            <w:pPr>
              <w:pStyle w:val="ConsPlusNormal"/>
            </w:pPr>
            <w:r>
              <w:t>начальник Управления противодействия коррупции в Московской области (секретарь комиссии)</w:t>
            </w:r>
          </w:p>
        </w:tc>
      </w:tr>
      <w:tr w:rsidR="00153246">
        <w:tc>
          <w:tcPr>
            <w:tcW w:w="2093" w:type="dxa"/>
            <w:tcBorders>
              <w:top w:val="nil"/>
              <w:left w:val="nil"/>
              <w:bottom w:val="nil"/>
              <w:right w:val="nil"/>
            </w:tcBorders>
          </w:tcPr>
          <w:p w:rsidR="00153246" w:rsidRDefault="00153246">
            <w:pPr>
              <w:pStyle w:val="ConsPlusNormal"/>
            </w:pPr>
            <w:r>
              <w:t>Головнев В.А.</w:t>
            </w:r>
          </w:p>
        </w:tc>
        <w:tc>
          <w:tcPr>
            <w:tcW w:w="374" w:type="dxa"/>
            <w:tcBorders>
              <w:top w:val="nil"/>
              <w:left w:val="nil"/>
              <w:bottom w:val="nil"/>
              <w:right w:val="nil"/>
            </w:tcBorders>
          </w:tcPr>
          <w:p w:rsidR="00153246" w:rsidRDefault="00153246">
            <w:pPr>
              <w:pStyle w:val="ConsPlusNormal"/>
            </w:pPr>
            <w:r>
              <w:t>-</w:t>
            </w:r>
          </w:p>
        </w:tc>
        <w:tc>
          <w:tcPr>
            <w:tcW w:w="6576" w:type="dxa"/>
            <w:tcBorders>
              <w:top w:val="nil"/>
              <w:left w:val="nil"/>
              <w:bottom w:val="nil"/>
              <w:right w:val="nil"/>
            </w:tcBorders>
          </w:tcPr>
          <w:p w:rsidR="00153246" w:rsidRDefault="00153246">
            <w:pPr>
              <w:pStyle w:val="ConsPlusNormal"/>
            </w:pPr>
            <w:r>
              <w:t>Уполномоченный по защите прав предпринимателей в Московской области (по согласованию)</w:t>
            </w:r>
          </w:p>
        </w:tc>
      </w:tr>
      <w:tr w:rsidR="00153246">
        <w:tc>
          <w:tcPr>
            <w:tcW w:w="2093" w:type="dxa"/>
            <w:tcBorders>
              <w:top w:val="nil"/>
              <w:left w:val="nil"/>
              <w:bottom w:val="nil"/>
              <w:right w:val="nil"/>
            </w:tcBorders>
          </w:tcPr>
          <w:p w:rsidR="00153246" w:rsidRDefault="00153246">
            <w:pPr>
              <w:pStyle w:val="ConsPlusNormal"/>
            </w:pPr>
            <w:r>
              <w:lastRenderedPageBreak/>
              <w:t>Королихин В.В.</w:t>
            </w:r>
          </w:p>
        </w:tc>
        <w:tc>
          <w:tcPr>
            <w:tcW w:w="374" w:type="dxa"/>
            <w:tcBorders>
              <w:top w:val="nil"/>
              <w:left w:val="nil"/>
              <w:bottom w:val="nil"/>
              <w:right w:val="nil"/>
            </w:tcBorders>
          </w:tcPr>
          <w:p w:rsidR="00153246" w:rsidRDefault="00153246">
            <w:pPr>
              <w:pStyle w:val="ConsPlusNormal"/>
            </w:pPr>
            <w:r>
              <w:t>-</w:t>
            </w:r>
          </w:p>
        </w:tc>
        <w:tc>
          <w:tcPr>
            <w:tcW w:w="6576" w:type="dxa"/>
            <w:tcBorders>
              <w:top w:val="nil"/>
              <w:left w:val="nil"/>
              <w:bottom w:val="nil"/>
              <w:right w:val="nil"/>
            </w:tcBorders>
          </w:tcPr>
          <w:p w:rsidR="00153246" w:rsidRDefault="00153246">
            <w:pPr>
              <w:pStyle w:val="ConsPlusNormal"/>
            </w:pPr>
            <w:r>
              <w:t>председатель Контрольно-счетной палаты Московской области (по согласованию)</w:t>
            </w:r>
          </w:p>
        </w:tc>
      </w:tr>
      <w:tr w:rsidR="00153246">
        <w:tc>
          <w:tcPr>
            <w:tcW w:w="2093" w:type="dxa"/>
            <w:tcBorders>
              <w:top w:val="nil"/>
              <w:left w:val="nil"/>
              <w:bottom w:val="nil"/>
              <w:right w:val="nil"/>
            </w:tcBorders>
          </w:tcPr>
          <w:p w:rsidR="00153246" w:rsidRDefault="00153246">
            <w:pPr>
              <w:pStyle w:val="ConsPlusNormal"/>
            </w:pPr>
            <w:r>
              <w:t>Пауков В.К.</w:t>
            </w:r>
          </w:p>
        </w:tc>
        <w:tc>
          <w:tcPr>
            <w:tcW w:w="374" w:type="dxa"/>
            <w:tcBorders>
              <w:top w:val="nil"/>
              <w:left w:val="nil"/>
              <w:bottom w:val="nil"/>
              <w:right w:val="nil"/>
            </w:tcBorders>
          </w:tcPr>
          <w:p w:rsidR="00153246" w:rsidRDefault="00153246">
            <w:pPr>
              <w:pStyle w:val="ConsPlusNormal"/>
            </w:pPr>
            <w:r>
              <w:t>-</w:t>
            </w:r>
          </w:p>
        </w:tc>
        <w:tc>
          <w:tcPr>
            <w:tcW w:w="6576" w:type="dxa"/>
            <w:tcBorders>
              <w:top w:val="nil"/>
              <w:left w:val="nil"/>
              <w:bottom w:val="nil"/>
              <w:right w:val="nil"/>
            </w:tcBorders>
          </w:tcPr>
          <w:p w:rsidR="00153246" w:rsidRDefault="00153246">
            <w:pPr>
              <w:pStyle w:val="ConsPlusNormal"/>
            </w:pPr>
            <w:r>
              <w:t>начальник Главного управления Министерства внутренних дел Российской Федерации по Московской области (по согласованию)</w:t>
            </w:r>
          </w:p>
        </w:tc>
      </w:tr>
      <w:tr w:rsidR="00153246">
        <w:tc>
          <w:tcPr>
            <w:tcW w:w="2093" w:type="dxa"/>
            <w:tcBorders>
              <w:top w:val="nil"/>
              <w:left w:val="nil"/>
              <w:bottom w:val="nil"/>
              <w:right w:val="nil"/>
            </w:tcBorders>
          </w:tcPr>
          <w:p w:rsidR="00153246" w:rsidRDefault="00153246">
            <w:pPr>
              <w:pStyle w:val="ConsPlusNormal"/>
            </w:pPr>
            <w:r>
              <w:t>Румянцева И.П.</w:t>
            </w:r>
          </w:p>
        </w:tc>
        <w:tc>
          <w:tcPr>
            <w:tcW w:w="374" w:type="dxa"/>
            <w:tcBorders>
              <w:top w:val="nil"/>
              <w:left w:val="nil"/>
              <w:bottom w:val="nil"/>
              <w:right w:val="nil"/>
            </w:tcBorders>
          </w:tcPr>
          <w:p w:rsidR="00153246" w:rsidRDefault="00153246">
            <w:pPr>
              <w:pStyle w:val="ConsPlusNormal"/>
            </w:pPr>
            <w:r>
              <w:t>-</w:t>
            </w:r>
          </w:p>
        </w:tc>
        <w:tc>
          <w:tcPr>
            <w:tcW w:w="6576" w:type="dxa"/>
            <w:tcBorders>
              <w:top w:val="nil"/>
              <w:left w:val="nil"/>
              <w:bottom w:val="nil"/>
              <w:right w:val="nil"/>
            </w:tcBorders>
          </w:tcPr>
          <w:p w:rsidR="00153246" w:rsidRDefault="00153246">
            <w:pPr>
              <w:pStyle w:val="ConsPlusNormal"/>
            </w:pPr>
            <w:r>
              <w:t>начальник Главного контрольного управления Московской области</w:t>
            </w:r>
          </w:p>
        </w:tc>
      </w:tr>
      <w:tr w:rsidR="00153246">
        <w:tc>
          <w:tcPr>
            <w:tcW w:w="2093" w:type="dxa"/>
            <w:tcBorders>
              <w:top w:val="nil"/>
              <w:left w:val="nil"/>
              <w:bottom w:val="nil"/>
              <w:right w:val="nil"/>
            </w:tcBorders>
          </w:tcPr>
          <w:p w:rsidR="00153246" w:rsidRDefault="00153246">
            <w:pPr>
              <w:pStyle w:val="ConsPlusNormal"/>
            </w:pPr>
            <w:r>
              <w:t>Цирин А.М.</w:t>
            </w:r>
          </w:p>
        </w:tc>
        <w:tc>
          <w:tcPr>
            <w:tcW w:w="374" w:type="dxa"/>
            <w:tcBorders>
              <w:top w:val="nil"/>
              <w:left w:val="nil"/>
              <w:bottom w:val="nil"/>
              <w:right w:val="nil"/>
            </w:tcBorders>
          </w:tcPr>
          <w:p w:rsidR="00153246" w:rsidRDefault="00153246">
            <w:pPr>
              <w:pStyle w:val="ConsPlusNormal"/>
            </w:pPr>
            <w:r>
              <w:t>-</w:t>
            </w:r>
          </w:p>
        </w:tc>
        <w:tc>
          <w:tcPr>
            <w:tcW w:w="6576" w:type="dxa"/>
            <w:tcBorders>
              <w:top w:val="nil"/>
              <w:left w:val="nil"/>
              <w:bottom w:val="nil"/>
              <w:right w:val="nil"/>
            </w:tcBorders>
          </w:tcPr>
          <w:p w:rsidR="00153246" w:rsidRDefault="00153246">
            <w:pPr>
              <w:pStyle w:val="ConsPlusNormal"/>
            </w:pPr>
            <w:r>
              <w:t>ведущий научный сотрудник отдела методологии противодействия коррупции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(по согласованию)</w:t>
            </w:r>
          </w:p>
        </w:tc>
      </w:tr>
      <w:tr w:rsidR="00153246">
        <w:tc>
          <w:tcPr>
            <w:tcW w:w="2093" w:type="dxa"/>
            <w:tcBorders>
              <w:top w:val="nil"/>
              <w:left w:val="nil"/>
              <w:bottom w:val="nil"/>
              <w:right w:val="nil"/>
            </w:tcBorders>
          </w:tcPr>
          <w:p w:rsidR="00153246" w:rsidRDefault="00153246">
            <w:pPr>
              <w:pStyle w:val="ConsPlusNormal"/>
            </w:pPr>
            <w:r>
              <w:t>Юсупов М.Р.</w:t>
            </w:r>
          </w:p>
        </w:tc>
        <w:tc>
          <w:tcPr>
            <w:tcW w:w="374" w:type="dxa"/>
            <w:tcBorders>
              <w:top w:val="nil"/>
              <w:left w:val="nil"/>
              <w:bottom w:val="nil"/>
              <w:right w:val="nil"/>
            </w:tcBorders>
          </w:tcPr>
          <w:p w:rsidR="00153246" w:rsidRDefault="00153246">
            <w:pPr>
              <w:pStyle w:val="ConsPlusNormal"/>
            </w:pPr>
            <w:r>
              <w:t>-</w:t>
            </w:r>
          </w:p>
        </w:tc>
        <w:tc>
          <w:tcPr>
            <w:tcW w:w="6576" w:type="dxa"/>
            <w:tcBorders>
              <w:top w:val="nil"/>
              <w:left w:val="nil"/>
              <w:bottom w:val="nil"/>
              <w:right w:val="nil"/>
            </w:tcBorders>
          </w:tcPr>
          <w:p w:rsidR="00153246" w:rsidRDefault="00153246">
            <w:pPr>
              <w:pStyle w:val="ConsPlusNormal"/>
            </w:pPr>
            <w:r>
              <w:t>председатель Правления Межрегиональной общественной организации содействия реализации программ в области противодействия и борьбы с коррупцией "Национальный комитет общественного контроля" (по согласованию)</w:t>
            </w:r>
          </w:p>
        </w:tc>
      </w:tr>
      <w:tr w:rsidR="00153246">
        <w:tc>
          <w:tcPr>
            <w:tcW w:w="2093" w:type="dxa"/>
            <w:tcBorders>
              <w:top w:val="nil"/>
              <w:left w:val="nil"/>
              <w:bottom w:val="nil"/>
              <w:right w:val="nil"/>
            </w:tcBorders>
          </w:tcPr>
          <w:p w:rsidR="00153246" w:rsidRDefault="00153246">
            <w:pPr>
              <w:pStyle w:val="ConsPlusNormal"/>
            </w:pPr>
            <w:r>
              <w:t>Куртяник Н.В.</w:t>
            </w:r>
          </w:p>
        </w:tc>
        <w:tc>
          <w:tcPr>
            <w:tcW w:w="374" w:type="dxa"/>
            <w:tcBorders>
              <w:top w:val="nil"/>
              <w:left w:val="nil"/>
              <w:bottom w:val="nil"/>
              <w:right w:val="nil"/>
            </w:tcBorders>
          </w:tcPr>
          <w:p w:rsidR="00153246" w:rsidRDefault="00153246">
            <w:pPr>
              <w:pStyle w:val="ConsPlusNormal"/>
            </w:pPr>
            <w:r>
              <w:t>-</w:t>
            </w:r>
          </w:p>
        </w:tc>
        <w:tc>
          <w:tcPr>
            <w:tcW w:w="6576" w:type="dxa"/>
            <w:tcBorders>
              <w:top w:val="nil"/>
              <w:left w:val="nil"/>
              <w:bottom w:val="nil"/>
              <w:right w:val="nil"/>
            </w:tcBorders>
          </w:tcPr>
          <w:p w:rsidR="00153246" w:rsidRDefault="00153246">
            <w:pPr>
              <w:pStyle w:val="ConsPlusNormal"/>
            </w:pPr>
            <w:r>
              <w:t>министр государственного управления, информационных технологий и связи Московской области</w:t>
            </w:r>
          </w:p>
        </w:tc>
      </w:tr>
      <w:tr w:rsidR="00153246">
        <w:tc>
          <w:tcPr>
            <w:tcW w:w="2093" w:type="dxa"/>
            <w:tcBorders>
              <w:top w:val="nil"/>
              <w:left w:val="nil"/>
              <w:bottom w:val="nil"/>
              <w:right w:val="nil"/>
            </w:tcBorders>
          </w:tcPr>
          <w:p w:rsidR="00153246" w:rsidRDefault="00153246">
            <w:pPr>
              <w:pStyle w:val="ConsPlusNormal"/>
            </w:pPr>
            <w:r>
              <w:t>Фаевская И.К.</w:t>
            </w:r>
          </w:p>
        </w:tc>
        <w:tc>
          <w:tcPr>
            <w:tcW w:w="374" w:type="dxa"/>
            <w:tcBorders>
              <w:top w:val="nil"/>
              <w:left w:val="nil"/>
              <w:bottom w:val="nil"/>
              <w:right w:val="nil"/>
            </w:tcBorders>
          </w:tcPr>
          <w:p w:rsidR="00153246" w:rsidRDefault="00153246">
            <w:pPr>
              <w:pStyle w:val="ConsPlusNormal"/>
            </w:pPr>
            <w:r>
              <w:t>-</w:t>
            </w:r>
          </w:p>
        </w:tc>
        <w:tc>
          <w:tcPr>
            <w:tcW w:w="6576" w:type="dxa"/>
            <w:tcBorders>
              <w:top w:val="nil"/>
              <w:left w:val="nil"/>
              <w:bottom w:val="nil"/>
              <w:right w:val="nil"/>
            </w:tcBorders>
          </w:tcPr>
          <w:p w:rsidR="00153246" w:rsidRDefault="00153246">
            <w:pPr>
              <w:pStyle w:val="ConsPlusNormal"/>
            </w:pPr>
            <w:r>
              <w:t>Уполномоченный по правам человека в Московской области (по согласованию)</w:t>
            </w:r>
          </w:p>
        </w:tc>
      </w:tr>
      <w:tr w:rsidR="00153246">
        <w:tc>
          <w:tcPr>
            <w:tcW w:w="2093" w:type="dxa"/>
            <w:tcBorders>
              <w:top w:val="nil"/>
              <w:left w:val="nil"/>
              <w:bottom w:val="nil"/>
              <w:right w:val="nil"/>
            </w:tcBorders>
          </w:tcPr>
          <w:p w:rsidR="00153246" w:rsidRDefault="00153246">
            <w:pPr>
              <w:pStyle w:val="ConsPlusNormal"/>
            </w:pPr>
            <w:r>
              <w:t>Французов Д.Е.</w:t>
            </w:r>
          </w:p>
        </w:tc>
        <w:tc>
          <w:tcPr>
            <w:tcW w:w="374" w:type="dxa"/>
            <w:tcBorders>
              <w:top w:val="nil"/>
              <w:left w:val="nil"/>
              <w:bottom w:val="nil"/>
              <w:right w:val="nil"/>
            </w:tcBorders>
          </w:tcPr>
          <w:p w:rsidR="00153246" w:rsidRDefault="00153246">
            <w:pPr>
              <w:pStyle w:val="ConsPlusNormal"/>
            </w:pPr>
            <w:r>
              <w:t>-</w:t>
            </w:r>
          </w:p>
        </w:tc>
        <w:tc>
          <w:tcPr>
            <w:tcW w:w="6576" w:type="dxa"/>
            <w:tcBorders>
              <w:top w:val="nil"/>
              <w:left w:val="nil"/>
              <w:bottom w:val="nil"/>
              <w:right w:val="nil"/>
            </w:tcBorders>
          </w:tcPr>
          <w:p w:rsidR="00153246" w:rsidRDefault="00153246">
            <w:pPr>
              <w:pStyle w:val="ConsPlusNormal"/>
            </w:pPr>
            <w:r>
              <w:t>президент Союза "Торгово-промышленная палата Московской области" (по согласованию)</w:t>
            </w:r>
          </w:p>
        </w:tc>
      </w:tr>
      <w:tr w:rsidR="00153246">
        <w:tc>
          <w:tcPr>
            <w:tcW w:w="2093" w:type="dxa"/>
            <w:tcBorders>
              <w:top w:val="nil"/>
              <w:left w:val="nil"/>
              <w:bottom w:val="nil"/>
              <w:right w:val="nil"/>
            </w:tcBorders>
          </w:tcPr>
          <w:p w:rsidR="00153246" w:rsidRDefault="00153246">
            <w:pPr>
              <w:pStyle w:val="ConsPlusNormal"/>
            </w:pPr>
            <w:r>
              <w:t>Шамнэ Р.Л.</w:t>
            </w:r>
          </w:p>
        </w:tc>
        <w:tc>
          <w:tcPr>
            <w:tcW w:w="374" w:type="dxa"/>
            <w:tcBorders>
              <w:top w:val="nil"/>
              <w:left w:val="nil"/>
              <w:bottom w:val="nil"/>
              <w:right w:val="nil"/>
            </w:tcBorders>
          </w:tcPr>
          <w:p w:rsidR="00153246" w:rsidRDefault="00153246">
            <w:pPr>
              <w:pStyle w:val="ConsPlusNormal"/>
            </w:pPr>
            <w:r>
              <w:t>-</w:t>
            </w:r>
          </w:p>
        </w:tc>
        <w:tc>
          <w:tcPr>
            <w:tcW w:w="6576" w:type="dxa"/>
            <w:tcBorders>
              <w:top w:val="nil"/>
              <w:left w:val="nil"/>
              <w:bottom w:val="nil"/>
              <w:right w:val="nil"/>
            </w:tcBorders>
          </w:tcPr>
          <w:p w:rsidR="00153246" w:rsidRDefault="00153246">
            <w:pPr>
              <w:pStyle w:val="ConsPlusNormal"/>
            </w:pPr>
            <w:r>
              <w:t>глава Наро-Фоминского городского округа Московской области (по согласованию)</w:t>
            </w:r>
          </w:p>
        </w:tc>
      </w:tr>
    </w:tbl>
    <w:p w:rsidR="00153246" w:rsidRDefault="00153246">
      <w:pPr>
        <w:pStyle w:val="ConsPlusNormal"/>
        <w:jc w:val="both"/>
      </w:pPr>
    </w:p>
    <w:p w:rsidR="00153246" w:rsidRDefault="00153246">
      <w:pPr>
        <w:pStyle w:val="ConsPlusNormal"/>
        <w:jc w:val="both"/>
      </w:pPr>
    </w:p>
    <w:p w:rsidR="00153246" w:rsidRDefault="00153246">
      <w:pPr>
        <w:pStyle w:val="ConsPlusNormal"/>
        <w:jc w:val="both"/>
      </w:pPr>
    </w:p>
    <w:p w:rsidR="00153246" w:rsidRDefault="00153246">
      <w:pPr>
        <w:pStyle w:val="ConsPlusNormal"/>
        <w:jc w:val="both"/>
      </w:pPr>
    </w:p>
    <w:p w:rsidR="00153246" w:rsidRDefault="00153246">
      <w:pPr>
        <w:pStyle w:val="ConsPlusNormal"/>
        <w:jc w:val="both"/>
      </w:pPr>
    </w:p>
    <w:p w:rsidR="00153246" w:rsidRDefault="00153246">
      <w:pPr>
        <w:pStyle w:val="ConsPlusNormal"/>
        <w:jc w:val="right"/>
        <w:outlineLvl w:val="0"/>
      </w:pPr>
      <w:r>
        <w:t>Утвержден</w:t>
      </w:r>
    </w:p>
    <w:p w:rsidR="00153246" w:rsidRDefault="00153246">
      <w:pPr>
        <w:pStyle w:val="ConsPlusNormal"/>
        <w:jc w:val="right"/>
      </w:pPr>
      <w:r>
        <w:t>постановлением Губернатора</w:t>
      </w:r>
    </w:p>
    <w:p w:rsidR="00153246" w:rsidRDefault="00153246">
      <w:pPr>
        <w:pStyle w:val="ConsPlusNormal"/>
        <w:jc w:val="right"/>
      </w:pPr>
      <w:r>
        <w:t>Московской области</w:t>
      </w:r>
    </w:p>
    <w:p w:rsidR="00153246" w:rsidRDefault="00153246">
      <w:pPr>
        <w:pStyle w:val="ConsPlusNormal"/>
        <w:jc w:val="right"/>
      </w:pPr>
      <w:r>
        <w:t>от 8 июля 2019 г. N 315-ПГ</w:t>
      </w:r>
    </w:p>
    <w:p w:rsidR="00153246" w:rsidRDefault="00153246">
      <w:pPr>
        <w:pStyle w:val="ConsPlusNormal"/>
        <w:jc w:val="both"/>
      </w:pPr>
    </w:p>
    <w:p w:rsidR="00153246" w:rsidRDefault="00153246">
      <w:pPr>
        <w:pStyle w:val="ConsPlusTitle"/>
        <w:jc w:val="center"/>
      </w:pPr>
      <w:bookmarkStart w:id="2" w:name="P143"/>
      <w:bookmarkEnd w:id="2"/>
      <w:r>
        <w:t>СОСТАВ</w:t>
      </w:r>
    </w:p>
    <w:p w:rsidR="00153246" w:rsidRDefault="00153246">
      <w:pPr>
        <w:pStyle w:val="ConsPlusTitle"/>
        <w:jc w:val="center"/>
      </w:pPr>
      <w:r>
        <w:t>СОВЕТА ПРИ КОМИССИИ ПО КООРДИНАЦИИ РАБОТЫ ПО ПРОТИВОДЕЙСТВИЮ</w:t>
      </w:r>
    </w:p>
    <w:p w:rsidR="00153246" w:rsidRDefault="00153246">
      <w:pPr>
        <w:pStyle w:val="ConsPlusTitle"/>
        <w:jc w:val="center"/>
      </w:pPr>
      <w:r>
        <w:t>КОРРУПЦИИ В МОСКОВСКОЙ ОБЛАСТИ</w:t>
      </w:r>
    </w:p>
    <w:p w:rsidR="00153246" w:rsidRDefault="001532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32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246" w:rsidRDefault="001532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3246" w:rsidRDefault="001532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3246" w:rsidRDefault="00153246">
            <w:pPr>
              <w:pStyle w:val="ConsPlusNormal"/>
              <w:jc w:val="center"/>
            </w:pPr>
            <w:r>
              <w:rPr>
                <w:color w:val="392C69"/>
              </w:rPr>
              <w:t>Список изменяющих документов</w:t>
            </w:r>
          </w:p>
          <w:p w:rsidR="00153246" w:rsidRDefault="00153246">
            <w:pPr>
              <w:pStyle w:val="ConsPlusNormal"/>
              <w:jc w:val="center"/>
            </w:pPr>
            <w:r>
              <w:rPr>
                <w:color w:val="392C69"/>
              </w:rPr>
              <w:t>(в ред. постановлений Губернатора МО</w:t>
            </w:r>
          </w:p>
          <w:p w:rsidR="00153246" w:rsidRDefault="00153246">
            <w:pPr>
              <w:pStyle w:val="ConsPlusNormal"/>
              <w:jc w:val="center"/>
            </w:pPr>
            <w:r>
              <w:rPr>
                <w:color w:val="392C69"/>
              </w:rPr>
              <w:t xml:space="preserve">от 04.12.2019 </w:t>
            </w:r>
            <w:hyperlink r:id="rId37">
              <w:r>
                <w:rPr>
                  <w:color w:val="0000FF"/>
                </w:rPr>
                <w:t>N 590-ПГ</w:t>
              </w:r>
            </w:hyperlink>
            <w:r>
              <w:rPr>
                <w:color w:val="392C69"/>
              </w:rPr>
              <w:t xml:space="preserve">, от 15.03.2021 </w:t>
            </w:r>
            <w:hyperlink r:id="rId38">
              <w:r>
                <w:rPr>
                  <w:color w:val="0000FF"/>
                </w:rPr>
                <w:t>N 72-ПГ</w:t>
              </w:r>
            </w:hyperlink>
            <w:r>
              <w:rPr>
                <w:color w:val="392C69"/>
              </w:rPr>
              <w:t xml:space="preserve">, от 09.10.2023 </w:t>
            </w:r>
            <w:hyperlink r:id="rId39">
              <w:r>
                <w:rPr>
                  <w:color w:val="0000FF"/>
                </w:rPr>
                <w:t>N 353-ПГ</w:t>
              </w:r>
            </w:hyperlink>
            <w:r>
              <w:rPr>
                <w:color w:val="392C69"/>
              </w:rPr>
              <w:t>,</w:t>
            </w:r>
          </w:p>
          <w:p w:rsidR="00153246" w:rsidRDefault="00153246">
            <w:pPr>
              <w:pStyle w:val="ConsPlusNormal"/>
              <w:jc w:val="center"/>
            </w:pPr>
            <w:r>
              <w:rPr>
                <w:color w:val="392C69"/>
              </w:rPr>
              <w:t xml:space="preserve">от 21.02.2024 </w:t>
            </w:r>
            <w:hyperlink r:id="rId40">
              <w:r>
                <w:rPr>
                  <w:color w:val="0000FF"/>
                </w:rPr>
                <w:t>N 66-ПГ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3246" w:rsidRDefault="00153246">
            <w:pPr>
              <w:pStyle w:val="ConsPlusNormal"/>
            </w:pPr>
          </w:p>
        </w:tc>
      </w:tr>
    </w:tbl>
    <w:p w:rsidR="00153246" w:rsidRDefault="0015324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3"/>
        <w:gridCol w:w="374"/>
        <w:gridCol w:w="6576"/>
      </w:tblGrid>
      <w:tr w:rsidR="00153246">
        <w:tc>
          <w:tcPr>
            <w:tcW w:w="2093" w:type="dxa"/>
            <w:tcBorders>
              <w:top w:val="nil"/>
              <w:left w:val="nil"/>
              <w:bottom w:val="nil"/>
              <w:right w:val="nil"/>
            </w:tcBorders>
          </w:tcPr>
          <w:p w:rsidR="00153246" w:rsidRDefault="00153246">
            <w:pPr>
              <w:pStyle w:val="ConsPlusNormal"/>
            </w:pPr>
            <w:r>
              <w:t>Чупраков А.А.</w:t>
            </w:r>
          </w:p>
        </w:tc>
        <w:tc>
          <w:tcPr>
            <w:tcW w:w="374" w:type="dxa"/>
            <w:tcBorders>
              <w:top w:val="nil"/>
              <w:left w:val="nil"/>
              <w:bottom w:val="nil"/>
              <w:right w:val="nil"/>
            </w:tcBorders>
          </w:tcPr>
          <w:p w:rsidR="00153246" w:rsidRDefault="00153246">
            <w:pPr>
              <w:pStyle w:val="ConsPlusNormal"/>
            </w:pPr>
            <w:r>
              <w:t>-</w:t>
            </w:r>
          </w:p>
        </w:tc>
        <w:tc>
          <w:tcPr>
            <w:tcW w:w="6576" w:type="dxa"/>
            <w:tcBorders>
              <w:top w:val="nil"/>
              <w:left w:val="nil"/>
              <w:bottom w:val="nil"/>
              <w:right w:val="nil"/>
            </w:tcBorders>
          </w:tcPr>
          <w:p w:rsidR="00153246" w:rsidRDefault="00153246">
            <w:pPr>
              <w:pStyle w:val="ConsPlusNormal"/>
            </w:pPr>
            <w:r>
              <w:t>Вице-губернатор Московской области - руководитель Администрации Губернатора Московской области (председатель Совета)</w:t>
            </w:r>
          </w:p>
        </w:tc>
      </w:tr>
      <w:tr w:rsidR="00153246">
        <w:tc>
          <w:tcPr>
            <w:tcW w:w="2093" w:type="dxa"/>
            <w:tcBorders>
              <w:top w:val="nil"/>
              <w:left w:val="nil"/>
              <w:bottom w:val="nil"/>
              <w:right w:val="nil"/>
            </w:tcBorders>
          </w:tcPr>
          <w:p w:rsidR="00153246" w:rsidRDefault="00153246">
            <w:pPr>
              <w:pStyle w:val="ConsPlusNormal"/>
            </w:pPr>
            <w:r>
              <w:t>Каратаев Р.А.</w:t>
            </w:r>
          </w:p>
        </w:tc>
        <w:tc>
          <w:tcPr>
            <w:tcW w:w="374" w:type="dxa"/>
            <w:tcBorders>
              <w:top w:val="nil"/>
              <w:left w:val="nil"/>
              <w:bottom w:val="nil"/>
              <w:right w:val="nil"/>
            </w:tcBorders>
          </w:tcPr>
          <w:p w:rsidR="00153246" w:rsidRDefault="00153246">
            <w:pPr>
              <w:pStyle w:val="ConsPlusNormal"/>
            </w:pPr>
            <w:r>
              <w:t>-</w:t>
            </w:r>
          </w:p>
        </w:tc>
        <w:tc>
          <w:tcPr>
            <w:tcW w:w="6576" w:type="dxa"/>
            <w:tcBorders>
              <w:top w:val="nil"/>
              <w:left w:val="nil"/>
              <w:bottom w:val="nil"/>
              <w:right w:val="nil"/>
            </w:tcBorders>
          </w:tcPr>
          <w:p w:rsidR="00153246" w:rsidRDefault="00153246">
            <w:pPr>
              <w:pStyle w:val="ConsPlusNormal"/>
            </w:pPr>
            <w:r>
              <w:t xml:space="preserve">Вице-губернатор Московской области (заместитель председателя </w:t>
            </w:r>
            <w:r>
              <w:lastRenderedPageBreak/>
              <w:t>Совета)</w:t>
            </w:r>
          </w:p>
        </w:tc>
      </w:tr>
      <w:tr w:rsidR="00153246">
        <w:tc>
          <w:tcPr>
            <w:tcW w:w="2093" w:type="dxa"/>
            <w:tcBorders>
              <w:top w:val="nil"/>
              <w:left w:val="nil"/>
              <w:bottom w:val="nil"/>
              <w:right w:val="nil"/>
            </w:tcBorders>
          </w:tcPr>
          <w:p w:rsidR="00153246" w:rsidRDefault="00153246">
            <w:pPr>
              <w:pStyle w:val="ConsPlusNormal"/>
            </w:pPr>
            <w:r>
              <w:lastRenderedPageBreak/>
              <w:t>Кибарочкина Е.А.</w:t>
            </w:r>
          </w:p>
        </w:tc>
        <w:tc>
          <w:tcPr>
            <w:tcW w:w="374" w:type="dxa"/>
            <w:tcBorders>
              <w:top w:val="nil"/>
              <w:left w:val="nil"/>
              <w:bottom w:val="nil"/>
              <w:right w:val="nil"/>
            </w:tcBorders>
          </w:tcPr>
          <w:p w:rsidR="00153246" w:rsidRDefault="00153246">
            <w:pPr>
              <w:pStyle w:val="ConsPlusNormal"/>
            </w:pPr>
            <w:r>
              <w:t>-</w:t>
            </w:r>
          </w:p>
        </w:tc>
        <w:tc>
          <w:tcPr>
            <w:tcW w:w="6576" w:type="dxa"/>
            <w:tcBorders>
              <w:top w:val="nil"/>
              <w:left w:val="nil"/>
              <w:bottom w:val="nil"/>
              <w:right w:val="nil"/>
            </w:tcBorders>
          </w:tcPr>
          <w:p w:rsidR="00153246" w:rsidRDefault="00153246">
            <w:pPr>
              <w:pStyle w:val="ConsPlusNormal"/>
            </w:pPr>
            <w:r>
              <w:t>начальник Управления противодействия коррупции в Московской области (секретарь Совета)</w:t>
            </w:r>
          </w:p>
        </w:tc>
      </w:tr>
      <w:tr w:rsidR="00153246">
        <w:tc>
          <w:tcPr>
            <w:tcW w:w="2093" w:type="dxa"/>
            <w:tcBorders>
              <w:top w:val="nil"/>
              <w:left w:val="nil"/>
              <w:bottom w:val="nil"/>
              <w:right w:val="nil"/>
            </w:tcBorders>
          </w:tcPr>
          <w:p w:rsidR="00153246" w:rsidRDefault="00153246">
            <w:pPr>
              <w:pStyle w:val="ConsPlusNormal"/>
            </w:pPr>
            <w:r>
              <w:t>Головнев В.А.</w:t>
            </w:r>
          </w:p>
        </w:tc>
        <w:tc>
          <w:tcPr>
            <w:tcW w:w="374" w:type="dxa"/>
            <w:tcBorders>
              <w:top w:val="nil"/>
              <w:left w:val="nil"/>
              <w:bottom w:val="nil"/>
              <w:right w:val="nil"/>
            </w:tcBorders>
          </w:tcPr>
          <w:p w:rsidR="00153246" w:rsidRDefault="00153246">
            <w:pPr>
              <w:pStyle w:val="ConsPlusNormal"/>
            </w:pPr>
            <w:r>
              <w:t>-</w:t>
            </w:r>
          </w:p>
        </w:tc>
        <w:tc>
          <w:tcPr>
            <w:tcW w:w="6576" w:type="dxa"/>
            <w:tcBorders>
              <w:top w:val="nil"/>
              <w:left w:val="nil"/>
              <w:bottom w:val="nil"/>
              <w:right w:val="nil"/>
            </w:tcBorders>
          </w:tcPr>
          <w:p w:rsidR="00153246" w:rsidRDefault="00153246">
            <w:pPr>
              <w:pStyle w:val="ConsPlusNormal"/>
            </w:pPr>
            <w:r>
              <w:t>Уполномоченный по защите прав предпринимателей в Московской области (по согласованию)</w:t>
            </w:r>
          </w:p>
        </w:tc>
      </w:tr>
      <w:tr w:rsidR="00153246">
        <w:tc>
          <w:tcPr>
            <w:tcW w:w="2093" w:type="dxa"/>
            <w:tcBorders>
              <w:top w:val="nil"/>
              <w:left w:val="nil"/>
              <w:bottom w:val="nil"/>
              <w:right w:val="nil"/>
            </w:tcBorders>
          </w:tcPr>
          <w:p w:rsidR="00153246" w:rsidRDefault="00153246">
            <w:pPr>
              <w:pStyle w:val="ConsPlusNormal"/>
            </w:pPr>
            <w:r>
              <w:t>Румянцева И.П.</w:t>
            </w:r>
          </w:p>
        </w:tc>
        <w:tc>
          <w:tcPr>
            <w:tcW w:w="374" w:type="dxa"/>
            <w:tcBorders>
              <w:top w:val="nil"/>
              <w:left w:val="nil"/>
              <w:bottom w:val="nil"/>
              <w:right w:val="nil"/>
            </w:tcBorders>
          </w:tcPr>
          <w:p w:rsidR="00153246" w:rsidRDefault="00153246">
            <w:pPr>
              <w:pStyle w:val="ConsPlusNormal"/>
            </w:pPr>
            <w:r>
              <w:t>-</w:t>
            </w:r>
          </w:p>
        </w:tc>
        <w:tc>
          <w:tcPr>
            <w:tcW w:w="6576" w:type="dxa"/>
            <w:tcBorders>
              <w:top w:val="nil"/>
              <w:left w:val="nil"/>
              <w:bottom w:val="nil"/>
              <w:right w:val="nil"/>
            </w:tcBorders>
          </w:tcPr>
          <w:p w:rsidR="00153246" w:rsidRDefault="00153246">
            <w:pPr>
              <w:pStyle w:val="ConsPlusNormal"/>
            </w:pPr>
            <w:r>
              <w:t>начальник Главного контрольного управления Московской области</w:t>
            </w:r>
          </w:p>
        </w:tc>
      </w:tr>
      <w:tr w:rsidR="00153246">
        <w:tc>
          <w:tcPr>
            <w:tcW w:w="2093" w:type="dxa"/>
            <w:tcBorders>
              <w:top w:val="nil"/>
              <w:left w:val="nil"/>
              <w:bottom w:val="nil"/>
              <w:right w:val="nil"/>
            </w:tcBorders>
          </w:tcPr>
          <w:p w:rsidR="00153246" w:rsidRDefault="00153246">
            <w:pPr>
              <w:pStyle w:val="ConsPlusNormal"/>
            </w:pPr>
            <w:r>
              <w:t>Цирин А.М.</w:t>
            </w:r>
          </w:p>
        </w:tc>
        <w:tc>
          <w:tcPr>
            <w:tcW w:w="374" w:type="dxa"/>
            <w:tcBorders>
              <w:top w:val="nil"/>
              <w:left w:val="nil"/>
              <w:bottom w:val="nil"/>
              <w:right w:val="nil"/>
            </w:tcBorders>
          </w:tcPr>
          <w:p w:rsidR="00153246" w:rsidRDefault="00153246">
            <w:pPr>
              <w:pStyle w:val="ConsPlusNormal"/>
            </w:pPr>
            <w:r>
              <w:t>-</w:t>
            </w:r>
          </w:p>
        </w:tc>
        <w:tc>
          <w:tcPr>
            <w:tcW w:w="6576" w:type="dxa"/>
            <w:tcBorders>
              <w:top w:val="nil"/>
              <w:left w:val="nil"/>
              <w:bottom w:val="nil"/>
              <w:right w:val="nil"/>
            </w:tcBorders>
          </w:tcPr>
          <w:p w:rsidR="00153246" w:rsidRDefault="00153246">
            <w:pPr>
              <w:pStyle w:val="ConsPlusNormal"/>
            </w:pPr>
            <w:r>
              <w:t>ведущий научный сотрудник отдела методологии противодействия коррупции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(по согласованию)</w:t>
            </w:r>
          </w:p>
        </w:tc>
      </w:tr>
      <w:tr w:rsidR="00153246">
        <w:tc>
          <w:tcPr>
            <w:tcW w:w="2093" w:type="dxa"/>
            <w:tcBorders>
              <w:top w:val="nil"/>
              <w:left w:val="nil"/>
              <w:bottom w:val="nil"/>
              <w:right w:val="nil"/>
            </w:tcBorders>
          </w:tcPr>
          <w:p w:rsidR="00153246" w:rsidRDefault="00153246">
            <w:pPr>
              <w:pStyle w:val="ConsPlusNormal"/>
            </w:pPr>
            <w:r>
              <w:t>Куртяник Н.В.</w:t>
            </w:r>
          </w:p>
        </w:tc>
        <w:tc>
          <w:tcPr>
            <w:tcW w:w="374" w:type="dxa"/>
            <w:tcBorders>
              <w:top w:val="nil"/>
              <w:left w:val="nil"/>
              <w:bottom w:val="nil"/>
              <w:right w:val="nil"/>
            </w:tcBorders>
          </w:tcPr>
          <w:p w:rsidR="00153246" w:rsidRDefault="00153246">
            <w:pPr>
              <w:pStyle w:val="ConsPlusNormal"/>
            </w:pPr>
            <w:r>
              <w:t>-</w:t>
            </w:r>
          </w:p>
        </w:tc>
        <w:tc>
          <w:tcPr>
            <w:tcW w:w="6576" w:type="dxa"/>
            <w:tcBorders>
              <w:top w:val="nil"/>
              <w:left w:val="nil"/>
              <w:bottom w:val="nil"/>
              <w:right w:val="nil"/>
            </w:tcBorders>
          </w:tcPr>
          <w:p w:rsidR="00153246" w:rsidRDefault="00153246">
            <w:pPr>
              <w:pStyle w:val="ConsPlusNormal"/>
            </w:pPr>
            <w:r>
              <w:t>министр государственного управления, информационных технологий и связи Московской области</w:t>
            </w:r>
          </w:p>
        </w:tc>
      </w:tr>
      <w:tr w:rsidR="00153246">
        <w:tc>
          <w:tcPr>
            <w:tcW w:w="2093" w:type="dxa"/>
            <w:tcBorders>
              <w:top w:val="nil"/>
              <w:left w:val="nil"/>
              <w:bottom w:val="nil"/>
              <w:right w:val="nil"/>
            </w:tcBorders>
          </w:tcPr>
          <w:p w:rsidR="00153246" w:rsidRDefault="00153246">
            <w:pPr>
              <w:pStyle w:val="ConsPlusNormal"/>
            </w:pPr>
            <w:r>
              <w:t>Шамнэ Р.Л.</w:t>
            </w:r>
          </w:p>
        </w:tc>
        <w:tc>
          <w:tcPr>
            <w:tcW w:w="374" w:type="dxa"/>
            <w:tcBorders>
              <w:top w:val="nil"/>
              <w:left w:val="nil"/>
              <w:bottom w:val="nil"/>
              <w:right w:val="nil"/>
            </w:tcBorders>
          </w:tcPr>
          <w:p w:rsidR="00153246" w:rsidRDefault="00153246">
            <w:pPr>
              <w:pStyle w:val="ConsPlusNormal"/>
            </w:pPr>
            <w:r>
              <w:t>-</w:t>
            </w:r>
          </w:p>
        </w:tc>
        <w:tc>
          <w:tcPr>
            <w:tcW w:w="6576" w:type="dxa"/>
            <w:tcBorders>
              <w:top w:val="nil"/>
              <w:left w:val="nil"/>
              <w:bottom w:val="nil"/>
              <w:right w:val="nil"/>
            </w:tcBorders>
          </w:tcPr>
          <w:p w:rsidR="00153246" w:rsidRDefault="00153246">
            <w:pPr>
              <w:pStyle w:val="ConsPlusNormal"/>
            </w:pPr>
            <w:r>
              <w:t>глава Наро-Фоминского городского округа Московской области (по согласованию)</w:t>
            </w:r>
          </w:p>
        </w:tc>
      </w:tr>
    </w:tbl>
    <w:p w:rsidR="00153246" w:rsidRDefault="00153246">
      <w:pPr>
        <w:pStyle w:val="ConsPlusNormal"/>
        <w:jc w:val="both"/>
      </w:pPr>
    </w:p>
    <w:p w:rsidR="00153246" w:rsidRDefault="00153246">
      <w:pPr>
        <w:pStyle w:val="ConsPlusNormal"/>
        <w:jc w:val="both"/>
      </w:pPr>
    </w:p>
    <w:p w:rsidR="00153246" w:rsidRDefault="00153246">
      <w:pPr>
        <w:pStyle w:val="ConsPlusNormal"/>
        <w:jc w:val="both"/>
      </w:pPr>
    </w:p>
    <w:p w:rsidR="00153246" w:rsidRDefault="00153246">
      <w:pPr>
        <w:pStyle w:val="ConsPlusNormal"/>
        <w:jc w:val="both"/>
      </w:pPr>
    </w:p>
    <w:p w:rsidR="00153246" w:rsidRDefault="00153246">
      <w:pPr>
        <w:pStyle w:val="ConsPlusNormal"/>
        <w:jc w:val="both"/>
      </w:pPr>
    </w:p>
    <w:p w:rsidR="00153246" w:rsidRDefault="00153246">
      <w:pPr>
        <w:pStyle w:val="ConsPlusNormal"/>
        <w:jc w:val="right"/>
        <w:outlineLvl w:val="0"/>
      </w:pPr>
      <w:r>
        <w:t>Утвержден</w:t>
      </w:r>
    </w:p>
    <w:p w:rsidR="00153246" w:rsidRDefault="00153246">
      <w:pPr>
        <w:pStyle w:val="ConsPlusNormal"/>
        <w:jc w:val="right"/>
      </w:pPr>
      <w:r>
        <w:t>постановлением Губернатора</w:t>
      </w:r>
    </w:p>
    <w:p w:rsidR="00153246" w:rsidRDefault="00153246">
      <w:pPr>
        <w:pStyle w:val="ConsPlusNormal"/>
        <w:jc w:val="right"/>
      </w:pPr>
      <w:r>
        <w:t>Московской области</w:t>
      </w:r>
    </w:p>
    <w:p w:rsidR="00153246" w:rsidRDefault="00153246">
      <w:pPr>
        <w:pStyle w:val="ConsPlusNormal"/>
        <w:jc w:val="right"/>
      </w:pPr>
      <w:r>
        <w:t>от 8 июля 2019 г. N 315-ПГ</w:t>
      </w:r>
    </w:p>
    <w:p w:rsidR="00153246" w:rsidRDefault="00153246">
      <w:pPr>
        <w:pStyle w:val="ConsPlusNormal"/>
        <w:jc w:val="both"/>
      </w:pPr>
    </w:p>
    <w:p w:rsidR="00153246" w:rsidRDefault="00153246">
      <w:pPr>
        <w:pStyle w:val="ConsPlusTitle"/>
        <w:jc w:val="center"/>
      </w:pPr>
      <w:bookmarkStart w:id="3" w:name="P185"/>
      <w:bookmarkEnd w:id="3"/>
      <w:r>
        <w:t>ПОРЯДОК</w:t>
      </w:r>
    </w:p>
    <w:p w:rsidR="00153246" w:rsidRDefault="00153246">
      <w:pPr>
        <w:pStyle w:val="ConsPlusTitle"/>
        <w:jc w:val="center"/>
      </w:pPr>
      <w:r>
        <w:t>РАССМОТРЕНИЯ КОМИССИЕЙ ПО КООРДИНАЦИИ РАБОТЫ</w:t>
      </w:r>
    </w:p>
    <w:p w:rsidR="00153246" w:rsidRDefault="00153246">
      <w:pPr>
        <w:pStyle w:val="ConsPlusTitle"/>
        <w:jc w:val="center"/>
      </w:pPr>
      <w:r>
        <w:t>ПО ПРОТИВОДЕЙСТВИЮ КОРРУПЦИИ В МОСКОВСКОЙ ОБЛАСТИ ВОПРОСОВ,</w:t>
      </w:r>
    </w:p>
    <w:p w:rsidR="00153246" w:rsidRDefault="00153246">
      <w:pPr>
        <w:pStyle w:val="ConsPlusTitle"/>
        <w:jc w:val="center"/>
      </w:pPr>
      <w:r>
        <w:t>КАСАЮЩИХСЯ СОБЛЮДЕНИЯ ТРЕБОВАНИЙ К СЛУЖЕБНОМУ (ДОЛЖНОСТНОМУ)</w:t>
      </w:r>
    </w:p>
    <w:p w:rsidR="00153246" w:rsidRDefault="00153246">
      <w:pPr>
        <w:pStyle w:val="ConsPlusTitle"/>
        <w:jc w:val="center"/>
      </w:pPr>
      <w:r>
        <w:t>ПОВЕДЕНИЮ ЛИЦ, ЗАМЕЩАЮЩИХ ГОСУДАРСТВЕННЫЕ ДОЛЖНОСТИ</w:t>
      </w:r>
    </w:p>
    <w:p w:rsidR="00153246" w:rsidRDefault="00153246">
      <w:pPr>
        <w:pStyle w:val="ConsPlusTitle"/>
        <w:jc w:val="center"/>
      </w:pPr>
      <w:r>
        <w:t>МОСКОВСКОЙ ОБЛАСТИ, ОТДЕЛЬНЫЕ ДОЛЖНОСТИ ГОСУДАРСТВЕННОЙ</w:t>
      </w:r>
    </w:p>
    <w:p w:rsidR="00153246" w:rsidRDefault="00153246">
      <w:pPr>
        <w:pStyle w:val="ConsPlusTitle"/>
        <w:jc w:val="center"/>
      </w:pPr>
      <w:r>
        <w:t>ГРАЖДАНСКОЙ СЛУЖБЫ МОСКОВСКОЙ ОБЛАСТИ, ДОЛЖНОСТИ ГЛАВ</w:t>
      </w:r>
    </w:p>
    <w:p w:rsidR="00153246" w:rsidRDefault="00153246">
      <w:pPr>
        <w:pStyle w:val="ConsPlusTitle"/>
        <w:jc w:val="center"/>
      </w:pPr>
      <w:r>
        <w:t>МУНИЦИПАЛЬНЫХ ОБРАЗОВАНИЙ МОСКОВСКОЙ ОБЛАСТИ,</w:t>
      </w:r>
    </w:p>
    <w:p w:rsidR="00153246" w:rsidRDefault="00153246">
      <w:pPr>
        <w:pStyle w:val="ConsPlusTitle"/>
        <w:jc w:val="center"/>
      </w:pPr>
      <w:r>
        <w:t>И УРЕГУЛИРОВАНИЯ КОНФЛИКТА ИНТЕРЕСОВ, А ТАКЖЕ НЕКОТОРЫХ</w:t>
      </w:r>
    </w:p>
    <w:p w:rsidR="00153246" w:rsidRDefault="00153246">
      <w:pPr>
        <w:pStyle w:val="ConsPlusTitle"/>
        <w:jc w:val="center"/>
      </w:pPr>
      <w:r>
        <w:t>ОБРАЩЕНИЙ ГРАЖДАН И ОРГАНИЗАЦИЙ</w:t>
      </w:r>
    </w:p>
    <w:p w:rsidR="00153246" w:rsidRDefault="001532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32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246" w:rsidRDefault="001532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3246" w:rsidRDefault="001532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3246" w:rsidRDefault="00153246">
            <w:pPr>
              <w:pStyle w:val="ConsPlusNormal"/>
              <w:jc w:val="center"/>
            </w:pPr>
            <w:r>
              <w:rPr>
                <w:color w:val="392C69"/>
              </w:rPr>
              <w:t>Список изменяющих документов</w:t>
            </w:r>
          </w:p>
          <w:p w:rsidR="00153246" w:rsidRDefault="00153246">
            <w:pPr>
              <w:pStyle w:val="ConsPlusNormal"/>
              <w:jc w:val="center"/>
            </w:pPr>
            <w:r>
              <w:rPr>
                <w:color w:val="392C69"/>
              </w:rPr>
              <w:t>(в ред. постановлений Губернатора МО</w:t>
            </w:r>
          </w:p>
          <w:p w:rsidR="00153246" w:rsidRDefault="00153246">
            <w:pPr>
              <w:pStyle w:val="ConsPlusNormal"/>
              <w:jc w:val="center"/>
            </w:pPr>
            <w:r>
              <w:rPr>
                <w:color w:val="392C69"/>
              </w:rPr>
              <w:t xml:space="preserve">от 04.12.2019 </w:t>
            </w:r>
            <w:hyperlink r:id="rId41">
              <w:r>
                <w:rPr>
                  <w:color w:val="0000FF"/>
                </w:rPr>
                <w:t>N 590-ПГ</w:t>
              </w:r>
            </w:hyperlink>
            <w:r>
              <w:rPr>
                <w:color w:val="392C69"/>
              </w:rPr>
              <w:t xml:space="preserve">, от 02.04.2020 </w:t>
            </w:r>
            <w:hyperlink r:id="rId42">
              <w:r>
                <w:rPr>
                  <w:color w:val="0000FF"/>
                </w:rPr>
                <w:t>N 172-ПГ</w:t>
              </w:r>
            </w:hyperlink>
            <w:r>
              <w:rPr>
                <w:color w:val="392C69"/>
              </w:rPr>
              <w:t xml:space="preserve">, от 29.10.2020 </w:t>
            </w:r>
            <w:hyperlink r:id="rId43">
              <w:r>
                <w:rPr>
                  <w:color w:val="0000FF"/>
                </w:rPr>
                <w:t>N 479-ПГ</w:t>
              </w:r>
            </w:hyperlink>
            <w:r>
              <w:rPr>
                <w:color w:val="392C69"/>
              </w:rPr>
              <w:t>,</w:t>
            </w:r>
          </w:p>
          <w:p w:rsidR="00153246" w:rsidRDefault="00153246">
            <w:pPr>
              <w:pStyle w:val="ConsPlusNormal"/>
              <w:jc w:val="center"/>
            </w:pPr>
            <w:r>
              <w:rPr>
                <w:color w:val="392C69"/>
              </w:rPr>
              <w:t xml:space="preserve">от 15.03.2021 </w:t>
            </w:r>
            <w:hyperlink r:id="rId44">
              <w:r>
                <w:rPr>
                  <w:color w:val="0000FF"/>
                </w:rPr>
                <w:t>N 72-ПГ</w:t>
              </w:r>
            </w:hyperlink>
            <w:r>
              <w:rPr>
                <w:color w:val="392C69"/>
              </w:rPr>
              <w:t xml:space="preserve">, от 31.03.2022 </w:t>
            </w:r>
            <w:hyperlink r:id="rId45">
              <w:r>
                <w:rPr>
                  <w:color w:val="0000FF"/>
                </w:rPr>
                <w:t>N 95-ПГ</w:t>
              </w:r>
            </w:hyperlink>
            <w:r>
              <w:rPr>
                <w:color w:val="392C69"/>
              </w:rPr>
              <w:t xml:space="preserve">, от 09.10.2023 </w:t>
            </w:r>
            <w:hyperlink r:id="rId46">
              <w:r>
                <w:rPr>
                  <w:color w:val="0000FF"/>
                </w:rPr>
                <w:t>N 353-ПГ</w:t>
              </w:r>
            </w:hyperlink>
            <w:r>
              <w:rPr>
                <w:color w:val="392C69"/>
              </w:rPr>
              <w:t>,</w:t>
            </w:r>
          </w:p>
          <w:p w:rsidR="00153246" w:rsidRDefault="00153246">
            <w:pPr>
              <w:pStyle w:val="ConsPlusNormal"/>
              <w:jc w:val="center"/>
            </w:pPr>
            <w:r>
              <w:rPr>
                <w:color w:val="392C69"/>
              </w:rPr>
              <w:t xml:space="preserve">от 21.02.2024 </w:t>
            </w:r>
            <w:hyperlink r:id="rId47">
              <w:r>
                <w:rPr>
                  <w:color w:val="0000FF"/>
                </w:rPr>
                <w:t>N 66-ПГ</w:t>
              </w:r>
            </w:hyperlink>
            <w:r>
              <w:rPr>
                <w:color w:val="392C69"/>
              </w:rPr>
              <w:t xml:space="preserve">, от 20.03.2024 </w:t>
            </w:r>
            <w:hyperlink r:id="rId48">
              <w:r>
                <w:rPr>
                  <w:color w:val="0000FF"/>
                </w:rPr>
                <w:t>N 97-ПГ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3246" w:rsidRDefault="00153246">
            <w:pPr>
              <w:pStyle w:val="ConsPlusNormal"/>
            </w:pPr>
          </w:p>
        </w:tc>
      </w:tr>
    </w:tbl>
    <w:p w:rsidR="00153246" w:rsidRDefault="00153246">
      <w:pPr>
        <w:pStyle w:val="ConsPlusNormal"/>
        <w:jc w:val="both"/>
      </w:pPr>
    </w:p>
    <w:p w:rsidR="00153246" w:rsidRDefault="00153246">
      <w:pPr>
        <w:pStyle w:val="ConsPlusNormal"/>
        <w:ind w:firstLine="540"/>
        <w:jc w:val="both"/>
      </w:pPr>
      <w:r>
        <w:t xml:space="preserve">1. Настоящий Порядок разработан в соответствии с </w:t>
      </w:r>
      <w:hyperlink r:id="rId49">
        <w:r>
          <w:rPr>
            <w:color w:val="0000FF"/>
          </w:rPr>
          <w:t>Указом</w:t>
        </w:r>
      </w:hyperlink>
      <w:r>
        <w:t xml:space="preserve"> Президента Российской Федерации от 15.07.2015 N 364 "О мерах по совершенствованию организации деятельности в области противодействия коррупции", </w:t>
      </w:r>
      <w:hyperlink r:id="rId50">
        <w:r>
          <w:rPr>
            <w:color w:val="0000FF"/>
          </w:rPr>
          <w:t>постановлением</w:t>
        </w:r>
      </w:hyperlink>
      <w:r>
        <w:t xml:space="preserve"> Губернатора Московской области от 05.11.2015 N 471-ПГ "Об утверждении Положения о комиссии по координации работы по противодействию коррупции в Московской области" и определяет порядок рассмотрения комиссией по координации работы по противодействию коррупции в Московской области (далее </w:t>
      </w:r>
      <w:r>
        <w:lastRenderedPageBreak/>
        <w:t>- комиссия):</w:t>
      </w:r>
    </w:p>
    <w:p w:rsidR="00153246" w:rsidRDefault="00153246">
      <w:pPr>
        <w:pStyle w:val="ConsPlusNormal"/>
        <w:spacing w:before="220"/>
        <w:ind w:firstLine="540"/>
        <w:jc w:val="both"/>
      </w:pPr>
      <w:bookmarkStart w:id="4" w:name="P202"/>
      <w:bookmarkEnd w:id="4"/>
      <w:r>
        <w:t xml:space="preserve">1) вопросов, касающихся соблюдения ограничений и запретов, требований о предотвращении или об урегулировании конфликта интересов, исполнения обязанностей, установленных Федеральным </w:t>
      </w:r>
      <w:hyperlink r:id="rId51">
        <w:r>
          <w:rPr>
            <w:color w:val="0000FF"/>
          </w:rPr>
          <w:t>законом</w:t>
        </w:r>
      </w:hyperlink>
      <w:r>
        <w:t xml:space="preserve"> от 25.12.2008 N 273-ФЗ "О противодействии коррупции" (далее - Федеральный закон N 273-ФЗ), другими федеральными законами в целях противодействия коррупции (далее - требования к служебному (должностному) поведению и (или) требования об урегулировании конфликта интересов), лицами, замещающими государственные должности Московской области, за исключением должностей, для которых федеральным законодательством и законодательством Московской области не предусмотрено иное (далее - государственные должности), должности государственной гражданской службы Московской области, отнесенные </w:t>
      </w:r>
      <w:hyperlink r:id="rId52">
        <w:r>
          <w:rPr>
            <w:color w:val="0000FF"/>
          </w:rPr>
          <w:t>Законом</w:t>
        </w:r>
      </w:hyperlink>
      <w:r>
        <w:t xml:space="preserve"> Московской области N 39/2005-ОЗ "О государственной гражданской службе Московской области" к высшей группе должностей государственной гражданской службы Московской области категории "руководители", замещаемые на определенный срок полномочий, а именно руководителя центрального исполнительного органа Московской области в ранге министра, руководителя центрального исполнительного органа Московской области, руководителя государственного органа Московской области (далее - должности гражданской службы);</w:t>
      </w:r>
    </w:p>
    <w:p w:rsidR="00153246" w:rsidRDefault="00153246">
      <w:pPr>
        <w:pStyle w:val="ConsPlusNormal"/>
        <w:jc w:val="both"/>
      </w:pPr>
      <w:r>
        <w:t xml:space="preserve">(пп. 1 в ред. </w:t>
      </w:r>
      <w:hyperlink r:id="rId53">
        <w:r>
          <w:rPr>
            <w:color w:val="0000FF"/>
          </w:rPr>
          <w:t>постановления</w:t>
        </w:r>
      </w:hyperlink>
      <w:r>
        <w:t xml:space="preserve"> Губернатора МО от 20.03.2024 N 97-ПГ)</w:t>
      </w:r>
    </w:p>
    <w:p w:rsidR="00153246" w:rsidRDefault="00153246">
      <w:pPr>
        <w:pStyle w:val="ConsPlusNormal"/>
        <w:spacing w:before="220"/>
        <w:ind w:firstLine="540"/>
        <w:jc w:val="both"/>
      </w:pPr>
      <w:r>
        <w:t>1.1) вопросов, касающихся соблюдения требований к служебному (должностному) поведению и (или) требований об урегулировании конфликта интересов, в отношении глав муниципальных образований Московской области;</w:t>
      </w:r>
    </w:p>
    <w:p w:rsidR="00153246" w:rsidRDefault="00153246">
      <w:pPr>
        <w:pStyle w:val="ConsPlusNormal"/>
        <w:jc w:val="both"/>
      </w:pPr>
      <w:r>
        <w:t xml:space="preserve">(пп. 1.1 в ред. </w:t>
      </w:r>
      <w:hyperlink r:id="rId54">
        <w:r>
          <w:rPr>
            <w:color w:val="0000FF"/>
          </w:rPr>
          <w:t>постановления</w:t>
        </w:r>
      </w:hyperlink>
      <w:r>
        <w:t xml:space="preserve"> Губернатора МО от 20.03.2024 N 97-ПГ)</w:t>
      </w:r>
    </w:p>
    <w:p w:rsidR="00153246" w:rsidRDefault="00153246">
      <w:pPr>
        <w:pStyle w:val="ConsPlusNormal"/>
        <w:spacing w:before="220"/>
        <w:ind w:firstLine="540"/>
        <w:jc w:val="both"/>
      </w:pPr>
      <w:r>
        <w:t xml:space="preserve">2) обращения гражданина, замещавшего должность гражданской службы, указанную в </w:t>
      </w:r>
      <w:hyperlink w:anchor="P202">
        <w:r>
          <w:rPr>
            <w:color w:val="0000FF"/>
          </w:rPr>
          <w:t>подпункте 1 пункта 1</w:t>
        </w:r>
      </w:hyperlink>
      <w:r>
        <w:t xml:space="preserve"> настоящего Порядка (далее - гражданин),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служебные обязанности, до истечения 2 лет со дня увольнения с государственной гражданской службы Московской области (далее - гражданская служба);</w:t>
      </w:r>
    </w:p>
    <w:p w:rsidR="00153246" w:rsidRDefault="00153246">
      <w:pPr>
        <w:pStyle w:val="ConsPlusNormal"/>
        <w:jc w:val="both"/>
      </w:pPr>
      <w:r>
        <w:t xml:space="preserve">(в ред. </w:t>
      </w:r>
      <w:hyperlink r:id="rId55">
        <w:r>
          <w:rPr>
            <w:color w:val="0000FF"/>
          </w:rPr>
          <w:t>постановления</w:t>
        </w:r>
      </w:hyperlink>
      <w:r>
        <w:t xml:space="preserve"> Губернатора МО от 20.03.2024 N 97-ПГ)</w:t>
      </w:r>
    </w:p>
    <w:p w:rsidR="00153246" w:rsidRDefault="00153246">
      <w:pPr>
        <w:pStyle w:val="ConsPlusNormal"/>
        <w:spacing w:before="220"/>
        <w:ind w:firstLine="540"/>
        <w:jc w:val="both"/>
      </w:pPr>
      <w:r>
        <w:t>3) уведомления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служебные обязанности, исполняемые во время замещения должности гражданской службы.</w:t>
      </w:r>
    </w:p>
    <w:p w:rsidR="00153246" w:rsidRDefault="00153246">
      <w:pPr>
        <w:pStyle w:val="ConsPlusNormal"/>
        <w:jc w:val="both"/>
      </w:pPr>
      <w:r>
        <w:t xml:space="preserve">(в ред. </w:t>
      </w:r>
      <w:hyperlink r:id="rId56">
        <w:r>
          <w:rPr>
            <w:color w:val="0000FF"/>
          </w:rPr>
          <w:t>постановления</w:t>
        </w:r>
      </w:hyperlink>
      <w:r>
        <w:t xml:space="preserve"> Губернатора МО от 20.03.2024 N 97-ПГ)</w:t>
      </w:r>
    </w:p>
    <w:p w:rsidR="00153246" w:rsidRDefault="00153246">
      <w:pPr>
        <w:pStyle w:val="ConsPlusNormal"/>
        <w:spacing w:before="220"/>
        <w:ind w:firstLine="540"/>
        <w:jc w:val="both"/>
      </w:pPr>
      <w:bookmarkStart w:id="5" w:name="P210"/>
      <w:bookmarkEnd w:id="5"/>
      <w:r>
        <w:t>2. Основанием для проведения заседания комиссии является:</w:t>
      </w:r>
    </w:p>
    <w:p w:rsidR="00153246" w:rsidRDefault="00153246">
      <w:pPr>
        <w:pStyle w:val="ConsPlusNormal"/>
        <w:spacing w:before="220"/>
        <w:ind w:firstLine="540"/>
        <w:jc w:val="both"/>
      </w:pPr>
      <w:bookmarkStart w:id="6" w:name="P211"/>
      <w:bookmarkEnd w:id="6"/>
      <w:r>
        <w:t>1) решение председателя комиссии, принятое на основании:</w:t>
      </w:r>
    </w:p>
    <w:p w:rsidR="00153246" w:rsidRDefault="00153246">
      <w:pPr>
        <w:pStyle w:val="ConsPlusNormal"/>
        <w:spacing w:before="220"/>
        <w:ind w:firstLine="540"/>
        <w:jc w:val="both"/>
      </w:pPr>
      <w:r>
        <w:t xml:space="preserve">материалов проверки, проведенной органом Московской области по профилактике коррупционных и иных правонарушений в соответствии с </w:t>
      </w:r>
      <w:hyperlink r:id="rId57">
        <w:r>
          <w:rPr>
            <w:color w:val="0000FF"/>
          </w:rPr>
          <w:t>Положением</w:t>
        </w:r>
      </w:hyperlink>
      <w:r>
        <w:t xml:space="preserve"> о проверке достоверности и полноты сведений, представляемых гражданами, претендующими на замещение государственных должностей Московской области, и лицами, замещающими государственные должности Московской области, и соблюдения ограничений лицами, замещающими государственные должности Московской области, утвержденным постановлением Губернатора Московской области от 17.04.2017 N 174-ПГ "О проверке достоверности и полноты сведений, представляемых гражданами, претендующими на замещение государственных должностей Московской области, и лицами, замещающими государственные должности Московской области, </w:t>
      </w:r>
      <w:r>
        <w:lastRenderedPageBreak/>
        <w:t xml:space="preserve">и соблюдения ограничений лицами, замещающими государственные должности Московской области", </w:t>
      </w:r>
      <w:hyperlink r:id="rId58">
        <w:r>
          <w:rPr>
            <w:color w:val="0000FF"/>
          </w:rPr>
          <w:t>Положением</w:t>
        </w:r>
      </w:hyperlink>
      <w:r>
        <w:t xml:space="preserve"> о проверке достоверности и полноты сведений, представляемых гражданами, претендующими на замещение должностей государственной гражданской службы Московской области, и государственными гражданскими служащими Московской области, и соблюдения государственными гражданскими служащими Московской области требований к служебному поведению, утвержденным постановлением Губернатора Московской области от 17.04.2017 N 175-ПГ "О проверке достоверности и полноты сведений, представляемых гражданами, претендующими на замещение должностей государственной гражданской службы Московской области, и государственными гражданскими служащими Московской области, и соблюдения государственными гражданскими служащими Московской области требований к служебному поведению", или </w:t>
      </w:r>
      <w:hyperlink r:id="rId59">
        <w:r>
          <w:rPr>
            <w:color w:val="0000FF"/>
          </w:rPr>
          <w:t>Законом</w:t>
        </w:r>
      </w:hyperlink>
      <w:r>
        <w:t xml:space="preserve"> Московской области N 190/2017-ОЗ "О порядке проверки достоверности и полноты сведений, представляемых гражданами, претендующими на замещение муниципальных должностей в Московской области, и лицами, замещающими муниципальные должности в Московской области", представленных в комиссию;</w:t>
      </w:r>
    </w:p>
    <w:p w:rsidR="00153246" w:rsidRDefault="00153246">
      <w:pPr>
        <w:pStyle w:val="ConsPlusNormal"/>
        <w:jc w:val="both"/>
      </w:pPr>
      <w:r>
        <w:t xml:space="preserve">(в ред. </w:t>
      </w:r>
      <w:hyperlink r:id="rId60">
        <w:r>
          <w:rPr>
            <w:color w:val="0000FF"/>
          </w:rPr>
          <w:t>постановления</w:t>
        </w:r>
      </w:hyperlink>
      <w:r>
        <w:t xml:space="preserve"> Губернатора МО от 02.04.2020 N 172-ПГ)</w:t>
      </w:r>
    </w:p>
    <w:p w:rsidR="00153246" w:rsidRDefault="00153246">
      <w:pPr>
        <w:pStyle w:val="ConsPlusNormal"/>
        <w:spacing w:before="220"/>
        <w:ind w:firstLine="540"/>
        <w:jc w:val="both"/>
      </w:pPr>
      <w:r>
        <w:t>иных материалов, поступивших в комиссию, о нарушении лицом, замещающим государственную должность, должность гражданской службы, муниципальную должность Московской области (далее - муниципальная должность), требований к служебному (должностному) поведению и (или) требований об урегулировании конфликта интересов;</w:t>
      </w:r>
    </w:p>
    <w:p w:rsidR="00153246" w:rsidRDefault="00153246">
      <w:pPr>
        <w:pStyle w:val="ConsPlusNormal"/>
        <w:jc w:val="both"/>
      </w:pPr>
      <w:r>
        <w:t xml:space="preserve">(в ред. </w:t>
      </w:r>
      <w:hyperlink r:id="rId61">
        <w:r>
          <w:rPr>
            <w:color w:val="0000FF"/>
          </w:rPr>
          <w:t>постановления</w:t>
        </w:r>
      </w:hyperlink>
      <w:r>
        <w:t xml:space="preserve"> Губернатора МО от 20.03.2024 N 97-ПГ)</w:t>
      </w:r>
    </w:p>
    <w:p w:rsidR="00153246" w:rsidRDefault="00153246">
      <w:pPr>
        <w:pStyle w:val="ConsPlusNormal"/>
        <w:spacing w:before="220"/>
        <w:ind w:firstLine="540"/>
        <w:jc w:val="both"/>
      </w:pPr>
      <w:bookmarkStart w:id="7" w:name="P216"/>
      <w:bookmarkEnd w:id="7"/>
      <w:r>
        <w:t>2) поступившее в орган Московской области по профилактике коррупционных и иных правонарушений:</w:t>
      </w:r>
    </w:p>
    <w:p w:rsidR="00153246" w:rsidRDefault="00153246">
      <w:pPr>
        <w:pStyle w:val="ConsPlusNormal"/>
        <w:spacing w:before="220"/>
        <w:ind w:firstLine="540"/>
        <w:jc w:val="both"/>
      </w:pPr>
      <w:bookmarkStart w:id="8" w:name="P217"/>
      <w:bookmarkEnd w:id="8"/>
      <w:r>
        <w:t>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служебные обязанности, до истечения 2 лет со дня увольнения с гражданской службы;</w:t>
      </w:r>
    </w:p>
    <w:p w:rsidR="00153246" w:rsidRDefault="00153246">
      <w:pPr>
        <w:pStyle w:val="ConsPlusNormal"/>
        <w:jc w:val="both"/>
      </w:pPr>
      <w:r>
        <w:t xml:space="preserve">(в ред. </w:t>
      </w:r>
      <w:hyperlink r:id="rId62">
        <w:r>
          <w:rPr>
            <w:color w:val="0000FF"/>
          </w:rPr>
          <w:t>постановления</w:t>
        </w:r>
      </w:hyperlink>
      <w:r>
        <w:t xml:space="preserve"> Губернатора МО от 20.03.2024 N 97-ПГ)</w:t>
      </w:r>
    </w:p>
    <w:p w:rsidR="00153246" w:rsidRDefault="00153246">
      <w:pPr>
        <w:pStyle w:val="ConsPlusNormal"/>
        <w:spacing w:before="220"/>
        <w:ind w:firstLine="540"/>
        <w:jc w:val="both"/>
      </w:pPr>
      <w:bookmarkStart w:id="9" w:name="P219"/>
      <w:bookmarkEnd w:id="9"/>
      <w:r>
        <w:t>заявление лица, замещающего государственную должность, должность гражданской службы,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153246" w:rsidRDefault="00153246">
      <w:pPr>
        <w:pStyle w:val="ConsPlusNormal"/>
        <w:spacing w:before="220"/>
        <w:ind w:firstLine="540"/>
        <w:jc w:val="both"/>
      </w:pPr>
      <w:bookmarkStart w:id="10" w:name="P220"/>
      <w:bookmarkEnd w:id="10"/>
      <w:r>
        <w:t xml:space="preserve">заявление лица, замещающего государственную должность, должность гражданской службы, должность главы муниципального образования Московской области, о невозможности выполнить требования Федерального </w:t>
      </w:r>
      <w:hyperlink r:id="rId63">
        <w:r>
          <w:rPr>
            <w:color w:val="0000FF"/>
          </w:rPr>
          <w:t>закона</w:t>
        </w:r>
      </w:hyperlink>
      <w: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N 79-ФЗ) в связи с арестом, запретом распоряжения, наложенными компетентными органами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в соответствии с законодательством данного иностранного государства, либо в связи с иными обстоятельствами, не зависящими от его воли или воли его супруги (супруга) и несовершеннолетних детей;</w:t>
      </w:r>
    </w:p>
    <w:p w:rsidR="00153246" w:rsidRDefault="00153246">
      <w:pPr>
        <w:pStyle w:val="ConsPlusNormal"/>
        <w:jc w:val="both"/>
      </w:pPr>
      <w:r>
        <w:t xml:space="preserve">(в ред. </w:t>
      </w:r>
      <w:hyperlink r:id="rId64">
        <w:r>
          <w:rPr>
            <w:color w:val="0000FF"/>
          </w:rPr>
          <w:t>постановления</w:t>
        </w:r>
      </w:hyperlink>
      <w:r>
        <w:t xml:space="preserve"> Губернатора МО от 20.03.2024 N 97-ПГ)</w:t>
      </w:r>
    </w:p>
    <w:p w:rsidR="00153246" w:rsidRDefault="00153246">
      <w:pPr>
        <w:pStyle w:val="ConsPlusNormal"/>
        <w:spacing w:before="220"/>
        <w:ind w:firstLine="540"/>
        <w:jc w:val="both"/>
      </w:pPr>
      <w:bookmarkStart w:id="11" w:name="P222"/>
      <w:bookmarkEnd w:id="11"/>
      <w:r>
        <w:t xml:space="preserve">уведомление лица, замещающего государственную должность (за исключением государственной должности - депутат Московской областной Думы, Уполномоченный по правам человека в Московской области), должность гражданской службы, должность главы </w:t>
      </w:r>
      <w:r>
        <w:lastRenderedPageBreak/>
        <w:t>муниципального образования Московской области Московской области,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53246" w:rsidRDefault="00153246">
      <w:pPr>
        <w:pStyle w:val="ConsPlusNormal"/>
        <w:jc w:val="both"/>
      </w:pPr>
      <w:r>
        <w:t xml:space="preserve">(в ред. постановлений Губернатора МО от 02.04.2020 </w:t>
      </w:r>
      <w:hyperlink r:id="rId65">
        <w:r>
          <w:rPr>
            <w:color w:val="0000FF"/>
          </w:rPr>
          <w:t>N 172-ПГ</w:t>
        </w:r>
      </w:hyperlink>
      <w:r>
        <w:t xml:space="preserve">, от 15.03.2021 </w:t>
      </w:r>
      <w:hyperlink r:id="rId66">
        <w:r>
          <w:rPr>
            <w:color w:val="0000FF"/>
          </w:rPr>
          <w:t>N 72-ПГ</w:t>
        </w:r>
      </w:hyperlink>
      <w:r>
        <w:t xml:space="preserve">, от 20.03.2024 </w:t>
      </w:r>
      <w:hyperlink r:id="rId67">
        <w:r>
          <w:rPr>
            <w:color w:val="0000FF"/>
          </w:rPr>
          <w:t>N 97-ПГ</w:t>
        </w:r>
      </w:hyperlink>
      <w:r>
        <w:t>)</w:t>
      </w:r>
    </w:p>
    <w:p w:rsidR="00153246" w:rsidRDefault="00153246">
      <w:pPr>
        <w:pStyle w:val="ConsPlusNormal"/>
        <w:spacing w:before="220"/>
        <w:ind w:firstLine="540"/>
        <w:jc w:val="both"/>
      </w:pPr>
      <w:bookmarkStart w:id="12" w:name="P224"/>
      <w:bookmarkEnd w:id="12"/>
      <w:r>
        <w:t>заявление лица, замещающего должность главы муниципального образования Московской области,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153246" w:rsidRDefault="00153246">
      <w:pPr>
        <w:pStyle w:val="ConsPlusNormal"/>
        <w:jc w:val="both"/>
      </w:pPr>
      <w:r>
        <w:t xml:space="preserve">(абзац введен </w:t>
      </w:r>
      <w:hyperlink r:id="rId68">
        <w:r>
          <w:rPr>
            <w:color w:val="0000FF"/>
          </w:rPr>
          <w:t>постановлением</w:t>
        </w:r>
      </w:hyperlink>
      <w:r>
        <w:t xml:space="preserve"> Губернатора МО от 02.04.2020 N 172-ПГ)</w:t>
      </w:r>
    </w:p>
    <w:p w:rsidR="00153246" w:rsidRDefault="00153246">
      <w:pPr>
        <w:pStyle w:val="ConsPlusNormal"/>
        <w:spacing w:before="220"/>
        <w:ind w:firstLine="540"/>
        <w:jc w:val="both"/>
      </w:pPr>
      <w:bookmarkStart w:id="13" w:name="P226"/>
      <w:bookmarkEnd w:id="13"/>
      <w:r>
        <w:t xml:space="preserve">поданное в соответствии с </w:t>
      </w:r>
      <w:hyperlink r:id="rId69">
        <w:r>
          <w:rPr>
            <w:color w:val="0000FF"/>
          </w:rPr>
          <w:t>частью 6 статьи 13</w:t>
        </w:r>
      </w:hyperlink>
      <w:r>
        <w:t xml:space="preserve"> Федерального закона N 273-ФЗ уведомление лица, замещающего государственную должность, должность гражданской службы, должность главы муниципального образования Московской области, о возникновении не зависящих от него обстоятельств, препятствующих соблюдению требований к служебному (должностному) поведению и (или) требований об урегулировании конфликта интересов;</w:t>
      </w:r>
    </w:p>
    <w:p w:rsidR="00153246" w:rsidRDefault="00153246">
      <w:pPr>
        <w:pStyle w:val="ConsPlusNormal"/>
        <w:jc w:val="both"/>
      </w:pPr>
      <w:r>
        <w:t xml:space="preserve">(абзац введен </w:t>
      </w:r>
      <w:hyperlink r:id="rId70">
        <w:r>
          <w:rPr>
            <w:color w:val="0000FF"/>
          </w:rPr>
          <w:t>постановлением</w:t>
        </w:r>
      </w:hyperlink>
      <w:r>
        <w:t xml:space="preserve"> Губернатора МО от 20.03.2024 N 97-ПГ)</w:t>
      </w:r>
    </w:p>
    <w:p w:rsidR="00153246" w:rsidRDefault="00153246">
      <w:pPr>
        <w:pStyle w:val="ConsPlusNormal"/>
        <w:spacing w:before="220"/>
        <w:ind w:firstLine="540"/>
        <w:jc w:val="both"/>
      </w:pPr>
      <w:bookmarkStart w:id="14" w:name="P228"/>
      <w:bookmarkEnd w:id="14"/>
      <w:r>
        <w:t>3) поступившее в комиссию по решению Губернатора Московской области уведомление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а также мотивированное заключение и иные материалы;</w:t>
      </w:r>
    </w:p>
    <w:p w:rsidR="00153246" w:rsidRDefault="00153246">
      <w:pPr>
        <w:pStyle w:val="ConsPlusNormal"/>
        <w:spacing w:before="220"/>
        <w:ind w:firstLine="540"/>
        <w:jc w:val="both"/>
      </w:pPr>
      <w:bookmarkStart w:id="15" w:name="P229"/>
      <w:bookmarkEnd w:id="15"/>
      <w:r>
        <w:t xml:space="preserve">4) поступившее в соответствии с </w:t>
      </w:r>
      <w:hyperlink r:id="rId71">
        <w:r>
          <w:rPr>
            <w:color w:val="0000FF"/>
          </w:rPr>
          <w:t>частью 4 статьи 12</w:t>
        </w:r>
      </w:hyperlink>
      <w:r>
        <w:t xml:space="preserve"> Федерального закона N 273-ФЗ и </w:t>
      </w:r>
      <w:hyperlink r:id="rId72">
        <w:r>
          <w:rPr>
            <w:color w:val="0000FF"/>
          </w:rPr>
          <w:t>статьей 64.1</w:t>
        </w:r>
      </w:hyperlink>
      <w:r>
        <w:t xml:space="preserve">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служебные обязанности, исполняемые во время замещения должности гражданской службы, при условии, что указанному гражданину комиссией ранее было отказано во вступлении в трудовые и (или) гражданско-правовые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комиссией не рассматривался.</w:t>
      </w:r>
    </w:p>
    <w:p w:rsidR="00153246" w:rsidRDefault="00153246">
      <w:pPr>
        <w:pStyle w:val="ConsPlusNormal"/>
        <w:jc w:val="both"/>
      </w:pPr>
      <w:r>
        <w:t xml:space="preserve">(пп. 4 в ред. </w:t>
      </w:r>
      <w:hyperlink r:id="rId73">
        <w:r>
          <w:rPr>
            <w:color w:val="0000FF"/>
          </w:rPr>
          <w:t>постановления</w:t>
        </w:r>
      </w:hyperlink>
      <w:r>
        <w:t xml:space="preserve"> Губернатора МО от 20.03.2024 N 97-ПГ)</w:t>
      </w:r>
    </w:p>
    <w:p w:rsidR="00153246" w:rsidRDefault="00153246">
      <w:pPr>
        <w:pStyle w:val="ConsPlusNormal"/>
        <w:spacing w:before="220"/>
        <w:ind w:firstLine="540"/>
        <w:jc w:val="both"/>
      </w:pPr>
      <w:r>
        <w:t xml:space="preserve">5) утратил силу. - </w:t>
      </w:r>
      <w:hyperlink r:id="rId74">
        <w:r>
          <w:rPr>
            <w:color w:val="0000FF"/>
          </w:rPr>
          <w:t>Постановление</w:t>
        </w:r>
      </w:hyperlink>
      <w:r>
        <w:t xml:space="preserve"> Губернатора МО от 29.10.2020 N 479-ПГ.</w:t>
      </w:r>
    </w:p>
    <w:p w:rsidR="00153246" w:rsidRDefault="00153246">
      <w:pPr>
        <w:pStyle w:val="ConsPlusNormal"/>
        <w:spacing w:before="220"/>
        <w:ind w:firstLine="540"/>
        <w:jc w:val="both"/>
      </w:pPr>
      <w:r>
        <w:t xml:space="preserve">3. Обращения, заявления, уведомления, указанные в </w:t>
      </w:r>
      <w:hyperlink w:anchor="P216">
        <w:r>
          <w:rPr>
            <w:color w:val="0000FF"/>
          </w:rPr>
          <w:t>подпункте 2 пункта 2</w:t>
        </w:r>
      </w:hyperlink>
      <w:r>
        <w:t xml:space="preserve"> настоящего Порядка, подаются Губернатору Московской области.</w:t>
      </w:r>
    </w:p>
    <w:p w:rsidR="00153246" w:rsidRDefault="00153246">
      <w:pPr>
        <w:pStyle w:val="ConsPlusNormal"/>
        <w:spacing w:before="220"/>
        <w:ind w:firstLine="540"/>
        <w:jc w:val="both"/>
      </w:pPr>
      <w:r>
        <w:t xml:space="preserve">В обращении, предусмотренном </w:t>
      </w:r>
      <w:hyperlink w:anchor="P217">
        <w:r>
          <w:rPr>
            <w:color w:val="0000FF"/>
          </w:rPr>
          <w:t>абзацем вторым подпункта 2 пункта 2</w:t>
        </w:r>
      </w:hyperlink>
      <w:r>
        <w:t xml:space="preserve"> настоящего Порядка, указываются фамилия, имя, отчество гражданина, дата его рождения, замещаемые должности в течение последних 2 лет до увольнения с гражданской службы, наименование, местонахождение коммерческой или некоммерческой организации, характер ее деятельности, служебные обязанности, исполняемые гражданином во время замещения им должности гражданской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153246" w:rsidRDefault="00153246">
      <w:pPr>
        <w:pStyle w:val="ConsPlusNormal"/>
        <w:jc w:val="both"/>
      </w:pPr>
      <w:r>
        <w:t xml:space="preserve">(в ред. </w:t>
      </w:r>
      <w:hyperlink r:id="rId75">
        <w:r>
          <w:rPr>
            <w:color w:val="0000FF"/>
          </w:rPr>
          <w:t>постановления</w:t>
        </w:r>
      </w:hyperlink>
      <w:r>
        <w:t xml:space="preserve"> Губернатора МО от 20.03.2024 N 97-ПГ)</w:t>
      </w:r>
    </w:p>
    <w:p w:rsidR="00153246" w:rsidRDefault="00153246">
      <w:pPr>
        <w:pStyle w:val="ConsPlusNormal"/>
        <w:spacing w:before="220"/>
        <w:ind w:firstLine="540"/>
        <w:jc w:val="both"/>
      </w:pPr>
      <w:r>
        <w:t xml:space="preserve">Заявления, указанные в </w:t>
      </w:r>
      <w:hyperlink w:anchor="P219">
        <w:r>
          <w:rPr>
            <w:color w:val="0000FF"/>
          </w:rPr>
          <w:t>абзаце третьем подпункта 2 пункта 2</w:t>
        </w:r>
      </w:hyperlink>
      <w:r>
        <w:t xml:space="preserve"> настоящего Порядка, подаются в срок, установленный для подачи сведений о доходах, об имуществе и обязательствах имущественного характера.</w:t>
      </w:r>
    </w:p>
    <w:p w:rsidR="00153246" w:rsidRDefault="00153246">
      <w:pPr>
        <w:pStyle w:val="ConsPlusNormal"/>
        <w:spacing w:before="220"/>
        <w:ind w:firstLine="540"/>
        <w:jc w:val="both"/>
      </w:pPr>
      <w:r>
        <w:lastRenderedPageBreak/>
        <w:t xml:space="preserve">Заявления, указанные в </w:t>
      </w:r>
      <w:hyperlink w:anchor="P224">
        <w:r>
          <w:rPr>
            <w:color w:val="0000FF"/>
          </w:rPr>
          <w:t>абзаце шестом подпункта 2 пункта 2</w:t>
        </w:r>
      </w:hyperlink>
      <w:r>
        <w:t xml:space="preserve"> настоящего Порядка, подаются в срок, установленный для подачи сведений о доходах, расходах, об имуществе и обязательствах имущественного характера.</w:t>
      </w:r>
    </w:p>
    <w:p w:rsidR="00153246" w:rsidRDefault="00153246">
      <w:pPr>
        <w:pStyle w:val="ConsPlusNormal"/>
        <w:spacing w:before="220"/>
        <w:ind w:firstLine="540"/>
        <w:jc w:val="both"/>
      </w:pPr>
      <w:bookmarkStart w:id="16" w:name="P237"/>
      <w:bookmarkEnd w:id="16"/>
      <w:r>
        <w:t xml:space="preserve">Органом Московской области по профилактике коррупционных и иных правонарушений осуществляется предварительное рассмотрение обращений, заявлений и уведомлений, указанных в </w:t>
      </w:r>
      <w:hyperlink w:anchor="P216">
        <w:r>
          <w:rPr>
            <w:color w:val="0000FF"/>
          </w:rPr>
          <w:t>подпунктах 2</w:t>
        </w:r>
      </w:hyperlink>
      <w:r>
        <w:t xml:space="preserve"> - </w:t>
      </w:r>
      <w:hyperlink w:anchor="P229">
        <w:r>
          <w:rPr>
            <w:color w:val="0000FF"/>
          </w:rPr>
          <w:t>4 пункта 2</w:t>
        </w:r>
      </w:hyperlink>
      <w:r>
        <w:t xml:space="preserve"> настоящего Порядка, и по результатам их рассмотрения по каждому из них подготавливается отдельное мотивированное заключение.</w:t>
      </w:r>
    </w:p>
    <w:p w:rsidR="00153246" w:rsidRDefault="00153246">
      <w:pPr>
        <w:pStyle w:val="ConsPlusNormal"/>
        <w:spacing w:before="220"/>
        <w:ind w:firstLine="540"/>
        <w:jc w:val="both"/>
      </w:pPr>
      <w:r>
        <w:t xml:space="preserve">Абзац утратил силу. - </w:t>
      </w:r>
      <w:hyperlink r:id="rId76">
        <w:r>
          <w:rPr>
            <w:color w:val="0000FF"/>
          </w:rPr>
          <w:t>Постановление</w:t>
        </w:r>
      </w:hyperlink>
      <w:r>
        <w:t xml:space="preserve"> Губернатора МО от 29.10.2020 N 479-ПГ.</w:t>
      </w:r>
    </w:p>
    <w:p w:rsidR="00153246" w:rsidRDefault="00153246">
      <w:pPr>
        <w:pStyle w:val="ConsPlusNormal"/>
        <w:jc w:val="both"/>
      </w:pPr>
      <w:r>
        <w:t xml:space="preserve">(п. 3 в ред. </w:t>
      </w:r>
      <w:hyperlink r:id="rId77">
        <w:r>
          <w:rPr>
            <w:color w:val="0000FF"/>
          </w:rPr>
          <w:t>постановления</w:t>
        </w:r>
      </w:hyperlink>
      <w:r>
        <w:t xml:space="preserve"> Губернатора МО от 02.04.2020 N 172-ПГ)</w:t>
      </w:r>
    </w:p>
    <w:p w:rsidR="00153246" w:rsidRDefault="00153246">
      <w:pPr>
        <w:pStyle w:val="ConsPlusNormal"/>
        <w:spacing w:before="220"/>
        <w:ind w:firstLine="540"/>
        <w:jc w:val="both"/>
      </w:pPr>
      <w:r>
        <w:t xml:space="preserve">4. При подготовке предусмотренного </w:t>
      </w:r>
      <w:hyperlink w:anchor="P237">
        <w:r>
          <w:rPr>
            <w:color w:val="0000FF"/>
          </w:rPr>
          <w:t>абзацем пятым пункта 3</w:t>
        </w:r>
      </w:hyperlink>
      <w:r>
        <w:t xml:space="preserve"> настоящего Порядка мотивированного заключения уполномоченные лица органа Московской области по профилактике коррупционных и иных правонарушений по поручению руководителя органа Московской области по профилактике коррупционных и иных правонарушений имеют право получать в порядке, установленном законодательством Московской области, от лиц, представивших в соответствии с </w:t>
      </w:r>
      <w:hyperlink w:anchor="P216">
        <w:r>
          <w:rPr>
            <w:color w:val="0000FF"/>
          </w:rPr>
          <w:t>подпунктами 2</w:t>
        </w:r>
      </w:hyperlink>
      <w:r>
        <w:t xml:space="preserve"> и </w:t>
      </w:r>
      <w:hyperlink w:anchor="P228">
        <w:r>
          <w:rPr>
            <w:color w:val="0000FF"/>
          </w:rPr>
          <w:t>3 пункта 2</w:t>
        </w:r>
      </w:hyperlink>
      <w:r>
        <w:t xml:space="preserve"> настоящего Порядка обращения, заявления или уведомления, необходимые пояснения, и от лиц, в отношении которых в соответствии с </w:t>
      </w:r>
      <w:hyperlink w:anchor="P229">
        <w:r>
          <w:rPr>
            <w:color w:val="0000FF"/>
          </w:rPr>
          <w:t>подпунктом 4 пункта 2</w:t>
        </w:r>
      </w:hyperlink>
      <w:r>
        <w:t xml:space="preserve"> настоящего Порядка представлены уведомления, необходимые пояснения, а руководитель органа Московской области по профилактике коррупционных и иных правонарушений направлять в порядке, установленном федеральным законодательством и законодательством Московской области,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 "Посейдон", в том числе для направления указанных запросов.</w:t>
      </w:r>
    </w:p>
    <w:p w:rsidR="00153246" w:rsidRDefault="00153246">
      <w:pPr>
        <w:pStyle w:val="ConsPlusNormal"/>
        <w:jc w:val="both"/>
      </w:pPr>
      <w:r>
        <w:t xml:space="preserve">(в ред. </w:t>
      </w:r>
      <w:hyperlink r:id="rId78">
        <w:r>
          <w:rPr>
            <w:color w:val="0000FF"/>
          </w:rPr>
          <w:t>постановления</w:t>
        </w:r>
      </w:hyperlink>
      <w:r>
        <w:t xml:space="preserve"> Губернатора МО от 21.02.2024 N 66-ПГ)</w:t>
      </w:r>
    </w:p>
    <w:p w:rsidR="00153246" w:rsidRDefault="00153246">
      <w:pPr>
        <w:pStyle w:val="ConsPlusNormal"/>
        <w:spacing w:before="220"/>
        <w:ind w:firstLine="540"/>
        <w:jc w:val="both"/>
      </w:pPr>
      <w:r>
        <w:t>Обращение, заявление или уведомление, а также мотивированное заключение и другие материалы в течение 30 дней со дня поступления обращения, заявления или уведомления представляются председателю комиссии.</w:t>
      </w:r>
    </w:p>
    <w:p w:rsidR="00153246" w:rsidRDefault="00153246">
      <w:pPr>
        <w:pStyle w:val="ConsPlusNormal"/>
        <w:spacing w:before="220"/>
        <w:ind w:firstLine="540"/>
        <w:jc w:val="both"/>
      </w:pPr>
      <w:r>
        <w:t>В случае направления запросов обращение, заявление или уведомление, а также мотивированное заключение и другие материалы представляются председателю комиссии в течение 60 дней со дня поступления обращения, заявления или уведомления. Указанный срок может быть продлен, но не более чем на 30 дней.</w:t>
      </w:r>
    </w:p>
    <w:p w:rsidR="00153246" w:rsidRDefault="00153246">
      <w:pPr>
        <w:pStyle w:val="ConsPlusNormal"/>
        <w:spacing w:before="220"/>
        <w:ind w:firstLine="540"/>
        <w:jc w:val="both"/>
      </w:pPr>
      <w:r>
        <w:t xml:space="preserve">5. Мотивированное заключение, предусмотренное </w:t>
      </w:r>
      <w:hyperlink w:anchor="P237">
        <w:r>
          <w:rPr>
            <w:color w:val="0000FF"/>
          </w:rPr>
          <w:t>абзацем пятым пункта 3</w:t>
        </w:r>
      </w:hyperlink>
      <w:r>
        <w:t xml:space="preserve"> настоящего Порядка, должно содержать:</w:t>
      </w:r>
    </w:p>
    <w:p w:rsidR="00153246" w:rsidRDefault="00153246">
      <w:pPr>
        <w:pStyle w:val="ConsPlusNormal"/>
        <w:jc w:val="both"/>
      </w:pPr>
      <w:r>
        <w:t xml:space="preserve">(в ред. </w:t>
      </w:r>
      <w:hyperlink r:id="rId79">
        <w:r>
          <w:rPr>
            <w:color w:val="0000FF"/>
          </w:rPr>
          <w:t>постановления</w:t>
        </w:r>
      </w:hyperlink>
      <w:r>
        <w:t xml:space="preserve"> Губернатора МО от 29.10.2020 N 479-ПГ)</w:t>
      </w:r>
    </w:p>
    <w:p w:rsidR="00153246" w:rsidRDefault="00153246">
      <w:pPr>
        <w:pStyle w:val="ConsPlusNormal"/>
        <w:spacing w:before="220"/>
        <w:ind w:firstLine="540"/>
        <w:jc w:val="both"/>
      </w:pPr>
      <w:r>
        <w:t xml:space="preserve">1) информацию, изложенную в обращениях, заявлениях и уведомлениях, указанных в </w:t>
      </w:r>
      <w:hyperlink w:anchor="P216">
        <w:r>
          <w:rPr>
            <w:color w:val="0000FF"/>
          </w:rPr>
          <w:t>подпунктах 2</w:t>
        </w:r>
      </w:hyperlink>
      <w:r>
        <w:t xml:space="preserve"> - </w:t>
      </w:r>
      <w:hyperlink w:anchor="P229">
        <w:r>
          <w:rPr>
            <w:color w:val="0000FF"/>
          </w:rPr>
          <w:t>4 пункта 2</w:t>
        </w:r>
      </w:hyperlink>
      <w:r>
        <w:t xml:space="preserve"> настоящего Порядка;</w:t>
      </w:r>
    </w:p>
    <w:p w:rsidR="00153246" w:rsidRDefault="00153246">
      <w:pPr>
        <w:pStyle w:val="ConsPlusNormal"/>
        <w:spacing w:before="220"/>
        <w:ind w:firstLine="540"/>
        <w:jc w:val="both"/>
      </w:pPr>
      <w:r>
        <w:t>2) информацию, полученную от федеральных государственных органов, органов государственной власти субъектов Российской Федерации, органов местного самоуправления и заинтересованных организаций на основании запросов;</w:t>
      </w:r>
    </w:p>
    <w:p w:rsidR="00153246" w:rsidRDefault="00153246">
      <w:pPr>
        <w:pStyle w:val="ConsPlusNormal"/>
        <w:spacing w:before="220"/>
        <w:ind w:firstLine="540"/>
        <w:jc w:val="both"/>
      </w:pPr>
      <w:r>
        <w:t xml:space="preserve">3) мотивированный вывод по результатам предварительного рассмотрения обращений, заявлений и уведомлений, указанных в </w:t>
      </w:r>
      <w:hyperlink w:anchor="P216">
        <w:r>
          <w:rPr>
            <w:color w:val="0000FF"/>
          </w:rPr>
          <w:t>подпунктах 2</w:t>
        </w:r>
      </w:hyperlink>
      <w:r>
        <w:t xml:space="preserve"> - </w:t>
      </w:r>
      <w:hyperlink w:anchor="P229">
        <w:r>
          <w:rPr>
            <w:color w:val="0000FF"/>
          </w:rPr>
          <w:t>4 пункта 2</w:t>
        </w:r>
      </w:hyperlink>
      <w:r>
        <w:t xml:space="preserve"> настоящего Порядка, а также рекомендации для принятия одного из решений в соответствии с </w:t>
      </w:r>
      <w:hyperlink w:anchor="P272">
        <w:r>
          <w:rPr>
            <w:color w:val="0000FF"/>
          </w:rPr>
          <w:t>пунктами 17</w:t>
        </w:r>
      </w:hyperlink>
      <w:r>
        <w:t xml:space="preserve"> - </w:t>
      </w:r>
      <w:hyperlink w:anchor="P316">
        <w:r>
          <w:rPr>
            <w:color w:val="0000FF"/>
          </w:rPr>
          <w:t>23</w:t>
        </w:r>
      </w:hyperlink>
      <w:r>
        <w:t xml:space="preserve"> настоящего Порядка или иного решения.</w:t>
      </w:r>
    </w:p>
    <w:p w:rsidR="00153246" w:rsidRDefault="00153246">
      <w:pPr>
        <w:pStyle w:val="ConsPlusNormal"/>
        <w:jc w:val="both"/>
      </w:pPr>
      <w:r>
        <w:t xml:space="preserve">(в ред. постановлений Губернатора МО от 02.04.2020 </w:t>
      </w:r>
      <w:hyperlink r:id="rId80">
        <w:r>
          <w:rPr>
            <w:color w:val="0000FF"/>
          </w:rPr>
          <w:t>N 172-ПГ</w:t>
        </w:r>
      </w:hyperlink>
      <w:r>
        <w:t xml:space="preserve">, от 29.10.2020 </w:t>
      </w:r>
      <w:hyperlink r:id="rId81">
        <w:r>
          <w:rPr>
            <w:color w:val="0000FF"/>
          </w:rPr>
          <w:t>N 479-ПГ</w:t>
        </w:r>
      </w:hyperlink>
      <w:r>
        <w:t>)</w:t>
      </w:r>
    </w:p>
    <w:p w:rsidR="00153246" w:rsidRDefault="00153246">
      <w:pPr>
        <w:pStyle w:val="ConsPlusNormal"/>
        <w:spacing w:before="220"/>
        <w:ind w:firstLine="540"/>
        <w:jc w:val="both"/>
      </w:pPr>
      <w:r>
        <w:t xml:space="preserve">6. В случае если в заявлении, указанном в </w:t>
      </w:r>
      <w:hyperlink w:anchor="P219">
        <w:r>
          <w:rPr>
            <w:color w:val="0000FF"/>
          </w:rPr>
          <w:t>абзаце третьем подпункта 2 пункта 2</w:t>
        </w:r>
      </w:hyperlink>
      <w:r>
        <w:t xml:space="preserve"> настоящего </w:t>
      </w:r>
      <w:r>
        <w:lastRenderedPageBreak/>
        <w:t xml:space="preserve">Порядка,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должность гражданской службы, сведений о доходах, об имуществе и обязательствах имущественного характера является объективной и уважительной, председатель комиссии может принять решение, предусмотренное </w:t>
      </w:r>
      <w:hyperlink w:anchor="P283">
        <w:r>
          <w:rPr>
            <w:color w:val="0000FF"/>
          </w:rPr>
          <w:t>подпунктом 1 пункта 19</w:t>
        </w:r>
      </w:hyperlink>
      <w:r>
        <w:t xml:space="preserve"> настоящего Порядка.</w:t>
      </w:r>
    </w:p>
    <w:p w:rsidR="00153246" w:rsidRDefault="00153246">
      <w:pPr>
        <w:pStyle w:val="ConsPlusNormal"/>
        <w:spacing w:before="220"/>
        <w:ind w:firstLine="540"/>
        <w:jc w:val="both"/>
      </w:pPr>
      <w:r>
        <w:t xml:space="preserve">В случае если в заявлении, указанном в </w:t>
      </w:r>
      <w:hyperlink w:anchor="P220">
        <w:r>
          <w:rPr>
            <w:color w:val="0000FF"/>
          </w:rPr>
          <w:t>абзаце четвертом подпункта 2 пункта 2</w:t>
        </w:r>
      </w:hyperlink>
      <w:r>
        <w:t xml:space="preserve"> настоящего Порядка, и в подготовленном по результатам его рассмотрения мотивированном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82">
        <w:r>
          <w:rPr>
            <w:color w:val="0000FF"/>
          </w:rPr>
          <w:t>закона</w:t>
        </w:r>
      </w:hyperlink>
      <w:r>
        <w:t xml:space="preserve"> N 79-ФЗ, являются объективными, председатель комиссии может принять решение, предусмотренное </w:t>
      </w:r>
      <w:hyperlink w:anchor="P289">
        <w:r>
          <w:rPr>
            <w:color w:val="0000FF"/>
          </w:rPr>
          <w:t>подпунктом 1 пункта 20</w:t>
        </w:r>
      </w:hyperlink>
      <w:r>
        <w:t xml:space="preserve"> настоящего Порядка.</w:t>
      </w:r>
    </w:p>
    <w:p w:rsidR="00153246" w:rsidRDefault="00153246">
      <w:pPr>
        <w:pStyle w:val="ConsPlusNormal"/>
        <w:spacing w:before="220"/>
        <w:ind w:firstLine="540"/>
        <w:jc w:val="both"/>
      </w:pPr>
      <w:r>
        <w:t xml:space="preserve">В случае если в уведомлении, указанном в </w:t>
      </w:r>
      <w:hyperlink w:anchor="P222">
        <w:r>
          <w:rPr>
            <w:color w:val="0000FF"/>
          </w:rPr>
          <w:t>абзаце пятом подпункта 2</w:t>
        </w:r>
      </w:hyperlink>
      <w:r>
        <w:t xml:space="preserve"> или </w:t>
      </w:r>
      <w:hyperlink w:anchor="P228">
        <w:r>
          <w:rPr>
            <w:color w:val="0000FF"/>
          </w:rPr>
          <w:t>подпункте 3 пункта 2</w:t>
        </w:r>
      </w:hyperlink>
      <w:r>
        <w:t xml:space="preserve"> настоящего Порядка,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комиссии может принять решение, предусмотренное </w:t>
      </w:r>
      <w:hyperlink w:anchor="P296">
        <w:r>
          <w:rPr>
            <w:color w:val="0000FF"/>
          </w:rPr>
          <w:t>подпунктом 1 пункта 21</w:t>
        </w:r>
      </w:hyperlink>
      <w:r>
        <w:t xml:space="preserve"> настоящего Порядка.</w:t>
      </w:r>
    </w:p>
    <w:p w:rsidR="00153246" w:rsidRDefault="00153246">
      <w:pPr>
        <w:pStyle w:val="ConsPlusNormal"/>
        <w:spacing w:before="220"/>
        <w:ind w:firstLine="540"/>
        <w:jc w:val="both"/>
      </w:pPr>
      <w:r>
        <w:t xml:space="preserve">В случае если в заявлении, указанном в </w:t>
      </w:r>
      <w:hyperlink w:anchor="P224">
        <w:r>
          <w:rPr>
            <w:color w:val="0000FF"/>
          </w:rPr>
          <w:t>абзаце шестом подпункта 2 пункта 2</w:t>
        </w:r>
      </w:hyperlink>
      <w:r>
        <w:t xml:space="preserve"> настоящего Порядка,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должность главы муниципального образования Московской области, сведений о доходах, расходах, об имуществе и обязательствах имущественного характера является объективной и уважительной, председатель комиссии может принять решение, предусмотренное </w:t>
      </w:r>
      <w:hyperlink w:anchor="P302">
        <w:r>
          <w:rPr>
            <w:color w:val="0000FF"/>
          </w:rPr>
          <w:t>подпунктом 1 пункта 21.1</w:t>
        </w:r>
      </w:hyperlink>
      <w:r>
        <w:t xml:space="preserve"> настоящего Порядка.</w:t>
      </w:r>
    </w:p>
    <w:p w:rsidR="00153246" w:rsidRDefault="00153246">
      <w:pPr>
        <w:pStyle w:val="ConsPlusNormal"/>
        <w:spacing w:before="220"/>
        <w:ind w:firstLine="540"/>
        <w:jc w:val="both"/>
      </w:pPr>
      <w:r>
        <w:t xml:space="preserve">В случае если в уведомлении, указанном в </w:t>
      </w:r>
      <w:hyperlink w:anchor="P226">
        <w:r>
          <w:rPr>
            <w:color w:val="0000FF"/>
          </w:rPr>
          <w:t>абзаце седьмом подпункта 2 пункта 2</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имеется причинно-следственная связь между возникновением не зависящих от лица, подавшего уведомление, обстоятельств и невозможностью соблюдения им требований к служебному (должностному) поведению и (или) требований об урегулировании конфликта интересов, председатель комиссии может принять решение, предусмотренное </w:t>
      </w:r>
      <w:hyperlink w:anchor="P313">
        <w:r>
          <w:rPr>
            <w:color w:val="0000FF"/>
          </w:rPr>
          <w:t>подпунктом 1 пункта 22.1</w:t>
        </w:r>
      </w:hyperlink>
      <w:r>
        <w:t xml:space="preserve"> настоящего Порядка.</w:t>
      </w:r>
    </w:p>
    <w:p w:rsidR="00153246" w:rsidRDefault="00153246">
      <w:pPr>
        <w:pStyle w:val="ConsPlusNormal"/>
        <w:spacing w:before="220"/>
        <w:ind w:firstLine="540"/>
        <w:jc w:val="both"/>
      </w:pPr>
      <w:r>
        <w:t>По указанию председателя комиссии мотивированное заключение и принятое на его основании решение доводятся до сведения членов комиссии на ближайшем заседании комиссии. Лицо, представившее обращение, заявление или уведомление, должно быть проинформировано в письменной форме о принятом решении в течение 15 дней со дня его принятия.</w:t>
      </w:r>
    </w:p>
    <w:p w:rsidR="00153246" w:rsidRDefault="00153246">
      <w:pPr>
        <w:pStyle w:val="ConsPlusNormal"/>
        <w:jc w:val="both"/>
      </w:pPr>
      <w:r>
        <w:t xml:space="preserve">(п. 6 в ред. </w:t>
      </w:r>
      <w:hyperlink r:id="rId83">
        <w:r>
          <w:rPr>
            <w:color w:val="0000FF"/>
          </w:rPr>
          <w:t>постановления</w:t>
        </w:r>
      </w:hyperlink>
      <w:r>
        <w:t xml:space="preserve"> Губернатора МО от 20.03.2024 N 97-ПГ)</w:t>
      </w:r>
    </w:p>
    <w:p w:rsidR="00153246" w:rsidRDefault="00153246">
      <w:pPr>
        <w:pStyle w:val="ConsPlusNormal"/>
        <w:spacing w:before="220"/>
        <w:ind w:firstLine="540"/>
        <w:jc w:val="both"/>
      </w:pPr>
      <w:r>
        <w:t xml:space="preserve">7. Дата проведения заседания комиссии, на котором предусматривается рассмотрение вопросов, указанных в </w:t>
      </w:r>
      <w:hyperlink w:anchor="P210">
        <w:r>
          <w:rPr>
            <w:color w:val="0000FF"/>
          </w:rPr>
          <w:t>пункте 2</w:t>
        </w:r>
      </w:hyperlink>
      <w:r>
        <w:t xml:space="preserve"> настоящего Порядка, и место его проведения определяются председателем комиссии.</w:t>
      </w:r>
    </w:p>
    <w:p w:rsidR="00153246" w:rsidRDefault="00153246">
      <w:pPr>
        <w:pStyle w:val="ConsPlusNormal"/>
        <w:spacing w:before="220"/>
        <w:ind w:firstLine="540"/>
        <w:jc w:val="both"/>
      </w:pPr>
      <w:r>
        <w:t>8.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государственную должность, должность гражданской службы, муниципальную должность, либо гражданина о вопросах, включенных в повестку заседания комиссии, дате, времени и месте проведения заседания комиссии не позднее чем за 7 рабочих дней до дня заседания.</w:t>
      </w:r>
    </w:p>
    <w:p w:rsidR="00153246" w:rsidRDefault="00153246">
      <w:pPr>
        <w:pStyle w:val="ConsPlusNormal"/>
        <w:jc w:val="both"/>
      </w:pPr>
      <w:r>
        <w:t xml:space="preserve">(в ред. </w:t>
      </w:r>
      <w:hyperlink r:id="rId84">
        <w:r>
          <w:rPr>
            <w:color w:val="0000FF"/>
          </w:rPr>
          <w:t>постановления</w:t>
        </w:r>
      </w:hyperlink>
      <w:r>
        <w:t xml:space="preserve"> Губернатора МО от 02.04.2020 N 172-ПГ)</w:t>
      </w:r>
    </w:p>
    <w:p w:rsidR="00153246" w:rsidRDefault="00153246">
      <w:pPr>
        <w:pStyle w:val="ConsPlusNormal"/>
        <w:spacing w:before="220"/>
        <w:ind w:firstLine="540"/>
        <w:jc w:val="both"/>
      </w:pPr>
      <w:r>
        <w:t xml:space="preserve">9. Заседание комиссии считается правомочным, если на нем присутствует не менее двух </w:t>
      </w:r>
      <w:r>
        <w:lastRenderedPageBreak/>
        <w:t>третей от общего числа членов комиссии.</w:t>
      </w:r>
    </w:p>
    <w:p w:rsidR="00153246" w:rsidRDefault="00153246">
      <w:pPr>
        <w:pStyle w:val="ConsPlusNormal"/>
        <w:spacing w:before="220"/>
        <w:ind w:firstLine="540"/>
        <w:jc w:val="both"/>
      </w:pPr>
      <w:r>
        <w:t>10. Все члены комиссии при принятии решений обладают равными правами.</w:t>
      </w:r>
    </w:p>
    <w:p w:rsidR="00153246" w:rsidRDefault="00153246">
      <w:pPr>
        <w:pStyle w:val="ConsPlusNormal"/>
        <w:spacing w:before="220"/>
        <w:ind w:firstLine="540"/>
        <w:jc w:val="both"/>
      </w:pPr>
      <w:r>
        <w:t xml:space="preserve">11. В случае если на заседании комиссии рассматривается вопрос о соблюдении требований к служебному (должностному) поведению и (или) требований об урегулировании конфликта интересов в отношении одного из членов комиссии, указанный член комиссии не имеет права голоса при принятии решения, предусмотренного </w:t>
      </w:r>
      <w:hyperlink w:anchor="P272">
        <w:r>
          <w:rPr>
            <w:color w:val="0000FF"/>
          </w:rPr>
          <w:t>пунктами 17</w:t>
        </w:r>
      </w:hyperlink>
      <w:r>
        <w:t xml:space="preserve"> - </w:t>
      </w:r>
      <w:hyperlink w:anchor="P316">
        <w:r>
          <w:rPr>
            <w:color w:val="0000FF"/>
          </w:rPr>
          <w:t>23</w:t>
        </w:r>
      </w:hyperlink>
      <w:r>
        <w:t xml:space="preserve"> настоящего Порядка.</w:t>
      </w:r>
    </w:p>
    <w:p w:rsidR="00153246" w:rsidRDefault="00153246">
      <w:pPr>
        <w:pStyle w:val="ConsPlusNormal"/>
        <w:jc w:val="both"/>
      </w:pPr>
      <w:r>
        <w:t xml:space="preserve">(в ред. </w:t>
      </w:r>
      <w:hyperlink r:id="rId85">
        <w:r>
          <w:rPr>
            <w:color w:val="0000FF"/>
          </w:rPr>
          <w:t>постановления</w:t>
        </w:r>
      </w:hyperlink>
      <w:r>
        <w:t xml:space="preserve"> Губернатора МО от 20.03.2024 N 97-ПГ)</w:t>
      </w:r>
    </w:p>
    <w:p w:rsidR="00153246" w:rsidRDefault="00153246">
      <w:pPr>
        <w:pStyle w:val="ConsPlusNormal"/>
        <w:spacing w:before="220"/>
        <w:ind w:firstLine="540"/>
        <w:jc w:val="both"/>
      </w:pPr>
      <w:r>
        <w:t xml:space="preserve">12. Заседание комиссии проводится, как правило, в присутствии лица, представившего в соответствии с </w:t>
      </w:r>
      <w:hyperlink w:anchor="P216">
        <w:r>
          <w:rPr>
            <w:color w:val="0000FF"/>
          </w:rPr>
          <w:t>подпунктами 2</w:t>
        </w:r>
      </w:hyperlink>
      <w:r>
        <w:t xml:space="preserve"> и </w:t>
      </w:r>
      <w:hyperlink w:anchor="P228">
        <w:r>
          <w:rPr>
            <w:color w:val="0000FF"/>
          </w:rPr>
          <w:t>3 пункта 2</w:t>
        </w:r>
      </w:hyperlink>
      <w:r>
        <w:t xml:space="preserve"> настоящего Порядка обращение, заявление или уведомление. О намерении лично присутствовать на заседании комиссии лицо, представившее обращение, заявление или уведомление, указывает в заявлении, обращении или уведомлении.</w:t>
      </w:r>
    </w:p>
    <w:p w:rsidR="00153246" w:rsidRDefault="00153246">
      <w:pPr>
        <w:pStyle w:val="ConsPlusNormal"/>
        <w:spacing w:before="220"/>
        <w:ind w:firstLine="540"/>
        <w:jc w:val="both"/>
      </w:pPr>
      <w:r>
        <w:t xml:space="preserve">13. Заседания комиссии могут проводиться в отсутствие лица, представившего в соответствии с </w:t>
      </w:r>
      <w:hyperlink w:anchor="P216">
        <w:r>
          <w:rPr>
            <w:color w:val="0000FF"/>
          </w:rPr>
          <w:t>подпунктами 2</w:t>
        </w:r>
      </w:hyperlink>
      <w:r>
        <w:t xml:space="preserve"> и </w:t>
      </w:r>
      <w:hyperlink w:anchor="P228">
        <w:r>
          <w:rPr>
            <w:color w:val="0000FF"/>
          </w:rPr>
          <w:t>3 пункта 2</w:t>
        </w:r>
      </w:hyperlink>
      <w:r>
        <w:t xml:space="preserve"> настоящего Порядка обращение, заявление или уведомление, в случае:</w:t>
      </w:r>
    </w:p>
    <w:p w:rsidR="00153246" w:rsidRDefault="00153246">
      <w:pPr>
        <w:pStyle w:val="ConsPlusNormal"/>
        <w:spacing w:before="220"/>
        <w:ind w:firstLine="540"/>
        <w:jc w:val="both"/>
      </w:pPr>
      <w:r>
        <w:t>1)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153246" w:rsidRDefault="00153246">
      <w:pPr>
        <w:pStyle w:val="ConsPlusNormal"/>
        <w:spacing w:before="220"/>
        <w:ind w:firstLine="540"/>
        <w:jc w:val="both"/>
      </w:pPr>
      <w:r>
        <w:t>2)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153246" w:rsidRDefault="00153246">
      <w:pPr>
        <w:pStyle w:val="ConsPlusNormal"/>
        <w:spacing w:before="220"/>
        <w:ind w:firstLine="540"/>
        <w:jc w:val="both"/>
      </w:pPr>
      <w:r>
        <w:t>14. На заседание комиссии по решению председателя комиссии могут приглашаться должностные лица федеральных государственных органов, органов государственной власти субъектов Российской Федерации, органов местного самоуправления, а также представители заинтересованных организаций.</w:t>
      </w:r>
    </w:p>
    <w:p w:rsidR="00153246" w:rsidRDefault="00153246">
      <w:pPr>
        <w:pStyle w:val="ConsPlusNormal"/>
        <w:spacing w:before="220"/>
        <w:ind w:firstLine="540"/>
        <w:jc w:val="both"/>
      </w:pPr>
      <w:r>
        <w:t>15. На заседании комиссии в порядке, определяемом председателем комиссии, заслушиваются пояснения лица, замещающего государственную должность, должность гражданской службы, муниципальную должность, либо гражданина и рассматриваются материалы, относящиеся к вопросам, включенным в повестку дня заседания. На заседании комиссии по ходатайству членов комиссии, лица, замещающего государственную должность, должность гражданской службы, муниципальную должность, либо гражданина могут быть заслушаны иные лица и рассмотрены представленные ими материалы.</w:t>
      </w:r>
    </w:p>
    <w:p w:rsidR="00153246" w:rsidRDefault="00153246">
      <w:pPr>
        <w:pStyle w:val="ConsPlusNormal"/>
        <w:jc w:val="both"/>
      </w:pPr>
      <w:r>
        <w:t xml:space="preserve">(п. 15 в ред. </w:t>
      </w:r>
      <w:hyperlink r:id="rId86">
        <w:r>
          <w:rPr>
            <w:color w:val="0000FF"/>
          </w:rPr>
          <w:t>постановления</w:t>
        </w:r>
      </w:hyperlink>
      <w:r>
        <w:t xml:space="preserve"> Губернатора МО от 02.04.2020 N 172-ПГ)</w:t>
      </w:r>
    </w:p>
    <w:p w:rsidR="00153246" w:rsidRDefault="00153246">
      <w:pPr>
        <w:pStyle w:val="ConsPlusNormal"/>
        <w:spacing w:before="220"/>
        <w:ind w:firstLine="540"/>
        <w:jc w:val="both"/>
      </w:pPr>
      <w:r>
        <w:t>16. Члены комиссии и лица, участвовавшие в ее заседании, не вправе разглашать сведения, ставшие им известными в ходе работы комиссии.</w:t>
      </w:r>
    </w:p>
    <w:p w:rsidR="00153246" w:rsidRDefault="00153246">
      <w:pPr>
        <w:pStyle w:val="ConsPlusNormal"/>
        <w:spacing w:before="220"/>
        <w:ind w:firstLine="540"/>
        <w:jc w:val="both"/>
      </w:pPr>
      <w:bookmarkStart w:id="17" w:name="P272"/>
      <w:bookmarkEnd w:id="17"/>
      <w:r>
        <w:t xml:space="preserve">17. По итогам рассмотрения материалов в соответствии с </w:t>
      </w:r>
      <w:hyperlink w:anchor="P211">
        <w:r>
          <w:rPr>
            <w:color w:val="0000FF"/>
          </w:rPr>
          <w:t>подпунктом 1 пункта 2</w:t>
        </w:r>
      </w:hyperlink>
      <w:r>
        <w:t xml:space="preserve"> настоящего Порядка комиссия может принять одно из следующих решений:</w:t>
      </w:r>
    </w:p>
    <w:p w:rsidR="00153246" w:rsidRDefault="00153246">
      <w:pPr>
        <w:pStyle w:val="ConsPlusNormal"/>
        <w:spacing w:before="220"/>
        <w:ind w:firstLine="540"/>
        <w:jc w:val="both"/>
      </w:pPr>
      <w:r>
        <w:t>1) установить, что в рассматриваемом случае не содержится признаков нарушения лицом, замещающим государственную должность, должность гражданской службы, муниципальную должность, требований к служебному (должностному) поведению и (или) требований об урегулировании конфликта интересов;</w:t>
      </w:r>
    </w:p>
    <w:p w:rsidR="00153246" w:rsidRDefault="00153246">
      <w:pPr>
        <w:pStyle w:val="ConsPlusNormal"/>
        <w:spacing w:before="220"/>
        <w:ind w:firstLine="540"/>
        <w:jc w:val="both"/>
      </w:pPr>
      <w:bookmarkStart w:id="18" w:name="P274"/>
      <w:bookmarkEnd w:id="18"/>
      <w:r>
        <w:t>2) установить, что в рассматриваемом случае имеются признаки нарушения лицом, замещающим государственную должность, должность гражданской службы, муниципальную должность, требований к служебному (должностному) поведению и (или) требований об урегулировании конфликта интересов.</w:t>
      </w:r>
    </w:p>
    <w:p w:rsidR="00153246" w:rsidRDefault="00153246">
      <w:pPr>
        <w:pStyle w:val="ConsPlusNormal"/>
        <w:spacing w:before="220"/>
        <w:ind w:firstLine="540"/>
        <w:jc w:val="both"/>
      </w:pPr>
      <w:r>
        <w:lastRenderedPageBreak/>
        <w:t xml:space="preserve">В случае принятия решения, указанного в </w:t>
      </w:r>
      <w:hyperlink w:anchor="P274">
        <w:r>
          <w:rPr>
            <w:color w:val="0000FF"/>
          </w:rPr>
          <w:t>подпункте 2</w:t>
        </w:r>
      </w:hyperlink>
      <w:r>
        <w:t xml:space="preserve"> настоящего пункта, орган Московской области по профилактике коррупционных и иных правонарушений по поручению комиссии готовит доклад Губернатору Московской области.</w:t>
      </w:r>
    </w:p>
    <w:p w:rsidR="00153246" w:rsidRDefault="00153246">
      <w:pPr>
        <w:pStyle w:val="ConsPlusNormal"/>
        <w:jc w:val="both"/>
      </w:pPr>
      <w:r>
        <w:t xml:space="preserve">(п. 17 в ред. </w:t>
      </w:r>
      <w:hyperlink r:id="rId87">
        <w:r>
          <w:rPr>
            <w:color w:val="0000FF"/>
          </w:rPr>
          <w:t>постановления</w:t>
        </w:r>
      </w:hyperlink>
      <w:r>
        <w:t xml:space="preserve"> Губернатора МО от 20.03.2024 N 97-ПГ)</w:t>
      </w:r>
    </w:p>
    <w:p w:rsidR="00153246" w:rsidRDefault="00153246">
      <w:pPr>
        <w:pStyle w:val="ConsPlusNormal"/>
        <w:spacing w:before="220"/>
        <w:ind w:firstLine="540"/>
        <w:jc w:val="both"/>
      </w:pPr>
      <w:r>
        <w:t xml:space="preserve">18. По итогам рассмотрения обращения в соответствии с </w:t>
      </w:r>
      <w:hyperlink w:anchor="P217">
        <w:r>
          <w:rPr>
            <w:color w:val="0000FF"/>
          </w:rPr>
          <w:t>абзацем вторым подпункта 2 пункта 2</w:t>
        </w:r>
      </w:hyperlink>
      <w:r>
        <w:t xml:space="preserve"> настоящего Порядка комиссия может принять одно из следующих решений:</w:t>
      </w:r>
    </w:p>
    <w:p w:rsidR="00153246" w:rsidRDefault="00153246">
      <w:pPr>
        <w:pStyle w:val="ConsPlusNormal"/>
        <w:spacing w:before="220"/>
        <w:ind w:firstLine="540"/>
        <w:jc w:val="both"/>
      </w:pPr>
      <w:r>
        <w:t>1) дать гражданину 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служебные обязанности;</w:t>
      </w:r>
    </w:p>
    <w:p w:rsidR="00153246" w:rsidRDefault="00153246">
      <w:pPr>
        <w:pStyle w:val="ConsPlusNormal"/>
        <w:jc w:val="both"/>
      </w:pPr>
      <w:r>
        <w:t xml:space="preserve">(в ред. </w:t>
      </w:r>
      <w:hyperlink r:id="rId88">
        <w:r>
          <w:rPr>
            <w:color w:val="0000FF"/>
          </w:rPr>
          <w:t>постановления</w:t>
        </w:r>
      </w:hyperlink>
      <w:r>
        <w:t xml:space="preserve"> Губернатора МО от 20.03.2024 N 97-ПГ)</w:t>
      </w:r>
    </w:p>
    <w:p w:rsidR="00153246" w:rsidRDefault="00153246">
      <w:pPr>
        <w:pStyle w:val="ConsPlusNormal"/>
        <w:spacing w:before="220"/>
        <w:ind w:firstLine="540"/>
        <w:jc w:val="both"/>
      </w:pPr>
      <w:r>
        <w:t>2) отказать гражданину в замещении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служебные обязанности, и мотивировать свой отказ.</w:t>
      </w:r>
    </w:p>
    <w:p w:rsidR="00153246" w:rsidRDefault="00153246">
      <w:pPr>
        <w:pStyle w:val="ConsPlusNormal"/>
        <w:jc w:val="both"/>
      </w:pPr>
      <w:r>
        <w:t xml:space="preserve">(в ред. </w:t>
      </w:r>
      <w:hyperlink r:id="rId89">
        <w:r>
          <w:rPr>
            <w:color w:val="0000FF"/>
          </w:rPr>
          <w:t>постановления</w:t>
        </w:r>
      </w:hyperlink>
      <w:r>
        <w:t xml:space="preserve"> Губернатора МО от 20.03.2024 N 97-ПГ)</w:t>
      </w:r>
    </w:p>
    <w:p w:rsidR="00153246" w:rsidRDefault="00153246">
      <w:pPr>
        <w:pStyle w:val="ConsPlusNormal"/>
        <w:spacing w:before="220"/>
        <w:ind w:firstLine="540"/>
        <w:jc w:val="both"/>
      </w:pPr>
      <w:r>
        <w:t xml:space="preserve">19. По итогам рассмотрения заявления в соответствии с </w:t>
      </w:r>
      <w:hyperlink w:anchor="P219">
        <w:r>
          <w:rPr>
            <w:color w:val="0000FF"/>
          </w:rPr>
          <w:t>абзацем третьим подпункта 2 пункта 2</w:t>
        </w:r>
      </w:hyperlink>
      <w:r>
        <w:t xml:space="preserve"> настоящего Порядка комиссия может принять одно из следующих решений:</w:t>
      </w:r>
    </w:p>
    <w:p w:rsidR="00153246" w:rsidRDefault="00153246">
      <w:pPr>
        <w:pStyle w:val="ConsPlusNormal"/>
        <w:spacing w:before="220"/>
        <w:ind w:firstLine="540"/>
        <w:jc w:val="both"/>
      </w:pPr>
      <w:bookmarkStart w:id="19" w:name="P283"/>
      <w:bookmarkEnd w:id="19"/>
      <w:r>
        <w:t>1) признать, что причина непредставления лицом, замещающим государственную должность или должность гражданской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153246" w:rsidRDefault="00153246">
      <w:pPr>
        <w:pStyle w:val="ConsPlusNormal"/>
        <w:spacing w:before="220"/>
        <w:ind w:firstLine="540"/>
        <w:jc w:val="both"/>
      </w:pPr>
      <w:r>
        <w:t>2) признать, что причина непредставления лицом, замещающим государственную должность или должность гражданской службы,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государственную должность, должность гражданской службы, принять меры по представлению указанных сведений;</w:t>
      </w:r>
    </w:p>
    <w:p w:rsidR="00153246" w:rsidRDefault="00153246">
      <w:pPr>
        <w:pStyle w:val="ConsPlusNormal"/>
        <w:spacing w:before="220"/>
        <w:ind w:firstLine="540"/>
        <w:jc w:val="both"/>
      </w:pPr>
      <w:r>
        <w:t>3) признать, что причина непредставления лицом, замещающим государственную должность или должность гражданской службы,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w:t>
      </w:r>
    </w:p>
    <w:p w:rsidR="00153246" w:rsidRDefault="00153246">
      <w:pPr>
        <w:pStyle w:val="ConsPlusNormal"/>
        <w:spacing w:before="220"/>
        <w:ind w:firstLine="540"/>
        <w:jc w:val="both"/>
      </w:pPr>
      <w:r>
        <w:t>В случае принятия решения, указанного в подпункте 3 настоящего пункта, орган Московской области по профилактике коррупционных и иных правонарушений по поручению комиссии готовит доклад Губернатору Московской области.</w:t>
      </w:r>
    </w:p>
    <w:p w:rsidR="00153246" w:rsidRDefault="00153246">
      <w:pPr>
        <w:pStyle w:val="ConsPlusNormal"/>
        <w:jc w:val="both"/>
      </w:pPr>
      <w:r>
        <w:t xml:space="preserve">(абзац введен </w:t>
      </w:r>
      <w:hyperlink r:id="rId90">
        <w:r>
          <w:rPr>
            <w:color w:val="0000FF"/>
          </w:rPr>
          <w:t>постановлением</w:t>
        </w:r>
      </w:hyperlink>
      <w:r>
        <w:t xml:space="preserve"> Губернатора МО от 09.10.2023 N 353-ПГ)</w:t>
      </w:r>
    </w:p>
    <w:p w:rsidR="00153246" w:rsidRDefault="00153246">
      <w:pPr>
        <w:pStyle w:val="ConsPlusNormal"/>
        <w:spacing w:before="220"/>
        <w:ind w:firstLine="540"/>
        <w:jc w:val="both"/>
      </w:pPr>
      <w:r>
        <w:t xml:space="preserve">20. По итогам рассмотрения заявления, указанного в </w:t>
      </w:r>
      <w:hyperlink w:anchor="P220">
        <w:r>
          <w:rPr>
            <w:color w:val="0000FF"/>
          </w:rPr>
          <w:t>абзаце четвертом подпункта 2 пункта 2</w:t>
        </w:r>
      </w:hyperlink>
      <w:r>
        <w:t xml:space="preserve"> настоящего Порядка, комиссия может принять одно из следующих решений:</w:t>
      </w:r>
    </w:p>
    <w:p w:rsidR="00153246" w:rsidRDefault="00153246">
      <w:pPr>
        <w:pStyle w:val="ConsPlusNormal"/>
        <w:spacing w:before="220"/>
        <w:ind w:firstLine="540"/>
        <w:jc w:val="both"/>
      </w:pPr>
      <w:bookmarkStart w:id="20" w:name="P289"/>
      <w:bookmarkEnd w:id="20"/>
      <w:r>
        <w:t xml:space="preserve">1) признать, что обстоятельства, препятствующие выполнению лицом, замещающим государственную должность, должность гражданской службы, должность главы муниципального образования Московской области, требований Федерального </w:t>
      </w:r>
      <w:hyperlink r:id="rId91">
        <w:r>
          <w:rPr>
            <w:color w:val="0000FF"/>
          </w:rPr>
          <w:t>закона</w:t>
        </w:r>
      </w:hyperlink>
      <w:r>
        <w:t xml:space="preserve"> N 79-ФЗ, являются объективными;</w:t>
      </w:r>
    </w:p>
    <w:p w:rsidR="00153246" w:rsidRDefault="00153246">
      <w:pPr>
        <w:pStyle w:val="ConsPlusNormal"/>
        <w:jc w:val="both"/>
      </w:pPr>
      <w:r>
        <w:t xml:space="preserve">(в ред. </w:t>
      </w:r>
      <w:hyperlink r:id="rId92">
        <w:r>
          <w:rPr>
            <w:color w:val="0000FF"/>
          </w:rPr>
          <w:t>постановления</w:t>
        </w:r>
      </w:hyperlink>
      <w:r>
        <w:t xml:space="preserve"> Губернатора МО от 20.03.2024 N 97-ПГ)</w:t>
      </w:r>
    </w:p>
    <w:p w:rsidR="00153246" w:rsidRDefault="00153246">
      <w:pPr>
        <w:pStyle w:val="ConsPlusNormal"/>
        <w:spacing w:before="220"/>
        <w:ind w:firstLine="540"/>
        <w:jc w:val="both"/>
      </w:pPr>
      <w:r>
        <w:lastRenderedPageBreak/>
        <w:t xml:space="preserve">2) признать, что обстоятельства, препятствующие выполнению лицом, замещающим государственную должность, должность гражданской службы, должность главы муниципального образования Московской области, требований Федерального </w:t>
      </w:r>
      <w:hyperlink r:id="rId93">
        <w:r>
          <w:rPr>
            <w:color w:val="0000FF"/>
          </w:rPr>
          <w:t>закона</w:t>
        </w:r>
      </w:hyperlink>
      <w:r>
        <w:t xml:space="preserve"> N 79-ФЗ, не являются объективными.</w:t>
      </w:r>
    </w:p>
    <w:p w:rsidR="00153246" w:rsidRDefault="00153246">
      <w:pPr>
        <w:pStyle w:val="ConsPlusNormal"/>
        <w:jc w:val="both"/>
      </w:pPr>
      <w:r>
        <w:t xml:space="preserve">(в ред. </w:t>
      </w:r>
      <w:hyperlink r:id="rId94">
        <w:r>
          <w:rPr>
            <w:color w:val="0000FF"/>
          </w:rPr>
          <w:t>постановления</w:t>
        </w:r>
      </w:hyperlink>
      <w:r>
        <w:t xml:space="preserve"> Губернатора МО от 20.03.2024 N 97-ПГ)</w:t>
      </w:r>
    </w:p>
    <w:p w:rsidR="00153246" w:rsidRDefault="00153246">
      <w:pPr>
        <w:pStyle w:val="ConsPlusNormal"/>
        <w:spacing w:before="220"/>
        <w:ind w:firstLine="540"/>
        <w:jc w:val="both"/>
      </w:pPr>
      <w:r>
        <w:t>В случае принятия решения, указанного в подпункте 2 настоящего пункта, орган Московской области по профилактике коррупционных и иных правонарушений по поручению комиссии готовит доклад Губернатору Московской области.</w:t>
      </w:r>
    </w:p>
    <w:p w:rsidR="00153246" w:rsidRDefault="00153246">
      <w:pPr>
        <w:pStyle w:val="ConsPlusNormal"/>
        <w:jc w:val="both"/>
      </w:pPr>
      <w:r>
        <w:t xml:space="preserve">(абзац введен </w:t>
      </w:r>
      <w:hyperlink r:id="rId95">
        <w:r>
          <w:rPr>
            <w:color w:val="0000FF"/>
          </w:rPr>
          <w:t>постановлением</w:t>
        </w:r>
      </w:hyperlink>
      <w:r>
        <w:t xml:space="preserve"> Губернатора МО от 09.10.2023 N 353-ПГ)</w:t>
      </w:r>
    </w:p>
    <w:p w:rsidR="00153246" w:rsidRDefault="00153246">
      <w:pPr>
        <w:pStyle w:val="ConsPlusNormal"/>
        <w:spacing w:before="220"/>
        <w:ind w:firstLine="540"/>
        <w:jc w:val="both"/>
      </w:pPr>
      <w:r>
        <w:t xml:space="preserve">21. По итогам рассмотрения уведомлений, указанных в </w:t>
      </w:r>
      <w:hyperlink w:anchor="P222">
        <w:r>
          <w:rPr>
            <w:color w:val="0000FF"/>
          </w:rPr>
          <w:t>абзаце пятом подпункта 2 пункта 2</w:t>
        </w:r>
      </w:hyperlink>
      <w:r>
        <w:t xml:space="preserve"> и </w:t>
      </w:r>
      <w:hyperlink w:anchor="P228">
        <w:r>
          <w:rPr>
            <w:color w:val="0000FF"/>
          </w:rPr>
          <w:t>подпункте 3 пункта 2</w:t>
        </w:r>
      </w:hyperlink>
      <w:r>
        <w:t xml:space="preserve"> настоящего Порядка, комиссия может принять одно из следующих решений:</w:t>
      </w:r>
    </w:p>
    <w:p w:rsidR="00153246" w:rsidRDefault="00153246">
      <w:pPr>
        <w:pStyle w:val="ConsPlusNormal"/>
        <w:spacing w:before="220"/>
        <w:ind w:firstLine="540"/>
        <w:jc w:val="both"/>
      </w:pPr>
      <w:bookmarkStart w:id="21" w:name="P296"/>
      <w:bookmarkEnd w:id="21"/>
      <w:r>
        <w:t>1) признать, что при исполнении должностных обязанностей лицом, представившим уведомление, конфликт интересов отсутствует;</w:t>
      </w:r>
    </w:p>
    <w:p w:rsidR="00153246" w:rsidRDefault="00153246">
      <w:pPr>
        <w:pStyle w:val="ConsPlusNormal"/>
        <w:spacing w:before="220"/>
        <w:ind w:firstLine="540"/>
        <w:jc w:val="both"/>
      </w:pPr>
      <w:r>
        <w:t>2)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w:t>
      </w:r>
    </w:p>
    <w:p w:rsidR="00153246" w:rsidRDefault="00153246">
      <w:pPr>
        <w:pStyle w:val="ConsPlusNormal"/>
        <w:spacing w:before="220"/>
        <w:ind w:firstLine="540"/>
        <w:jc w:val="both"/>
      </w:pPr>
      <w:r>
        <w:t>3) признать, что лицом, представившим уведомление, не соблюдались требования об урегулировании конфликта интересов.</w:t>
      </w:r>
    </w:p>
    <w:p w:rsidR="00153246" w:rsidRDefault="00153246">
      <w:pPr>
        <w:pStyle w:val="ConsPlusNormal"/>
        <w:spacing w:before="220"/>
        <w:ind w:firstLine="540"/>
        <w:jc w:val="both"/>
      </w:pPr>
      <w:r>
        <w:t>В случае принятия решения, указанного в подпункте 3 настоящего пункта, орган Московской области по профилактике коррупционных и иных правонарушений по поручению комиссии готовит доклад Губернатору Московской области.</w:t>
      </w:r>
    </w:p>
    <w:p w:rsidR="00153246" w:rsidRDefault="00153246">
      <w:pPr>
        <w:pStyle w:val="ConsPlusNormal"/>
        <w:jc w:val="both"/>
      </w:pPr>
      <w:r>
        <w:t xml:space="preserve">(абзац введен </w:t>
      </w:r>
      <w:hyperlink r:id="rId96">
        <w:r>
          <w:rPr>
            <w:color w:val="0000FF"/>
          </w:rPr>
          <w:t>постановлением</w:t>
        </w:r>
      </w:hyperlink>
      <w:r>
        <w:t xml:space="preserve"> Губернатора МО от 09.10.2023 N 353-ПГ)</w:t>
      </w:r>
    </w:p>
    <w:p w:rsidR="00153246" w:rsidRDefault="00153246">
      <w:pPr>
        <w:pStyle w:val="ConsPlusNormal"/>
        <w:spacing w:before="220"/>
        <w:ind w:firstLine="540"/>
        <w:jc w:val="both"/>
      </w:pPr>
      <w:r>
        <w:t xml:space="preserve">21.1. По итогам рассмотрения заявления в соответствии с </w:t>
      </w:r>
      <w:hyperlink w:anchor="P224">
        <w:r>
          <w:rPr>
            <w:color w:val="0000FF"/>
          </w:rPr>
          <w:t>абзацем шестым подпункта 2 пункта 2</w:t>
        </w:r>
      </w:hyperlink>
      <w:r>
        <w:t xml:space="preserve"> настоящего Порядка комиссия может принять одно из следующих решений:</w:t>
      </w:r>
    </w:p>
    <w:p w:rsidR="00153246" w:rsidRDefault="00153246">
      <w:pPr>
        <w:pStyle w:val="ConsPlusNormal"/>
        <w:spacing w:before="220"/>
        <w:ind w:firstLine="540"/>
        <w:jc w:val="both"/>
      </w:pPr>
      <w:bookmarkStart w:id="22" w:name="P302"/>
      <w:bookmarkEnd w:id="22"/>
      <w:r>
        <w:t>1) признать, что причина непредставления лицом, замещающим должность главы муниципального образования Московской области,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153246" w:rsidRDefault="00153246">
      <w:pPr>
        <w:pStyle w:val="ConsPlusNormal"/>
        <w:spacing w:before="220"/>
        <w:ind w:firstLine="540"/>
        <w:jc w:val="both"/>
      </w:pPr>
      <w:r>
        <w:t>2) признать, что причина непредставления лицом, замещающим должность главы муниципального образования Московской области,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должность главы муниципального образования Московской области, принять меры по представлению указанных сведений;</w:t>
      </w:r>
    </w:p>
    <w:p w:rsidR="00153246" w:rsidRDefault="00153246">
      <w:pPr>
        <w:pStyle w:val="ConsPlusNormal"/>
        <w:spacing w:before="220"/>
        <w:ind w:firstLine="540"/>
        <w:jc w:val="both"/>
      </w:pPr>
      <w:r>
        <w:t>3) признать, что причина непредставления лицом, замещающим должность главы муниципального образования Московской области,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w:t>
      </w:r>
    </w:p>
    <w:p w:rsidR="00153246" w:rsidRDefault="00153246">
      <w:pPr>
        <w:pStyle w:val="ConsPlusNormal"/>
        <w:spacing w:before="220"/>
        <w:ind w:firstLine="540"/>
        <w:jc w:val="both"/>
      </w:pPr>
      <w:r>
        <w:t>В случае принятия решения, указанного в подпункте 3 настоящего пункта, орган Московской области по профилактике коррупционных и иных правонарушений по поручению комиссии готовит доклад Губернатору Московской области.</w:t>
      </w:r>
    </w:p>
    <w:p w:rsidR="00153246" w:rsidRDefault="00153246">
      <w:pPr>
        <w:pStyle w:val="ConsPlusNormal"/>
        <w:jc w:val="both"/>
      </w:pPr>
      <w:r>
        <w:t xml:space="preserve">(абзац введен </w:t>
      </w:r>
      <w:hyperlink r:id="rId97">
        <w:r>
          <w:rPr>
            <w:color w:val="0000FF"/>
          </w:rPr>
          <w:t>постановлением</w:t>
        </w:r>
      </w:hyperlink>
      <w:r>
        <w:t xml:space="preserve"> Губернатора МО от 09.10.2023 N 353-ПГ)</w:t>
      </w:r>
    </w:p>
    <w:p w:rsidR="00153246" w:rsidRDefault="00153246">
      <w:pPr>
        <w:pStyle w:val="ConsPlusNormal"/>
        <w:jc w:val="both"/>
      </w:pPr>
      <w:r>
        <w:t xml:space="preserve">(п. 21.1 введен </w:t>
      </w:r>
      <w:hyperlink r:id="rId98">
        <w:r>
          <w:rPr>
            <w:color w:val="0000FF"/>
          </w:rPr>
          <w:t>постановлением</w:t>
        </w:r>
      </w:hyperlink>
      <w:r>
        <w:t xml:space="preserve"> Губернатора МО от 02.04.2020 N 172-ПГ)</w:t>
      </w:r>
    </w:p>
    <w:p w:rsidR="00153246" w:rsidRDefault="00153246">
      <w:pPr>
        <w:pStyle w:val="ConsPlusNormal"/>
        <w:spacing w:before="220"/>
        <w:ind w:firstLine="540"/>
        <w:jc w:val="both"/>
      </w:pPr>
      <w:r>
        <w:lastRenderedPageBreak/>
        <w:t xml:space="preserve">21.2. Утратил силу. - </w:t>
      </w:r>
      <w:hyperlink r:id="rId99">
        <w:r>
          <w:rPr>
            <w:color w:val="0000FF"/>
          </w:rPr>
          <w:t>Постановление</w:t>
        </w:r>
      </w:hyperlink>
      <w:r>
        <w:t xml:space="preserve"> Губернатора МО от 29.10.2020 N 479-ПГ.</w:t>
      </w:r>
    </w:p>
    <w:p w:rsidR="00153246" w:rsidRDefault="00153246">
      <w:pPr>
        <w:pStyle w:val="ConsPlusNormal"/>
        <w:spacing w:before="220"/>
        <w:ind w:firstLine="540"/>
        <w:jc w:val="both"/>
      </w:pPr>
      <w:r>
        <w:t xml:space="preserve">22. По итогам рассмотрения уведомлений, указанных в </w:t>
      </w:r>
      <w:hyperlink w:anchor="P229">
        <w:r>
          <w:rPr>
            <w:color w:val="0000FF"/>
          </w:rPr>
          <w:t>подпункте 4 пункта 2</w:t>
        </w:r>
      </w:hyperlink>
      <w:r>
        <w:t xml:space="preserve"> настоящего Порядка, комиссия может принять одно из следующих решений:</w:t>
      </w:r>
    </w:p>
    <w:p w:rsidR="00153246" w:rsidRDefault="00153246">
      <w:pPr>
        <w:pStyle w:val="ConsPlusNormal"/>
        <w:spacing w:before="220"/>
        <w:ind w:firstLine="540"/>
        <w:jc w:val="both"/>
      </w:pPr>
      <w:r>
        <w:t>1) дать согласие на замещение гражданином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w:t>
      </w:r>
    </w:p>
    <w:p w:rsidR="00153246" w:rsidRDefault="00153246">
      <w:pPr>
        <w:pStyle w:val="ConsPlusNormal"/>
        <w:spacing w:before="220"/>
        <w:ind w:firstLine="540"/>
        <w:jc w:val="both"/>
      </w:pPr>
      <w:r>
        <w:t xml:space="preserve">2) установить, что замещение гражданином должности в коммерческой или некоммерческой организации и (или) выполнение им в такой организации работ (оказание такой организации услуг) на условиях гражданско-правового договора нарушают требования </w:t>
      </w:r>
      <w:hyperlink r:id="rId100">
        <w:r>
          <w:rPr>
            <w:color w:val="0000FF"/>
          </w:rPr>
          <w:t>статьи 12</w:t>
        </w:r>
      </w:hyperlink>
      <w:r>
        <w:t xml:space="preserve"> Федерального закона N 273-ФЗ. В этом случае комиссия поручает секретарю комиссии проинформировать об указанных обстоятельствах органы прокуратуры и уведомившую организацию.</w:t>
      </w:r>
    </w:p>
    <w:p w:rsidR="00153246" w:rsidRDefault="00153246">
      <w:pPr>
        <w:pStyle w:val="ConsPlusNormal"/>
        <w:spacing w:before="220"/>
        <w:ind w:firstLine="540"/>
        <w:jc w:val="both"/>
      </w:pPr>
      <w:bookmarkStart w:id="23" w:name="P312"/>
      <w:bookmarkEnd w:id="23"/>
      <w:r>
        <w:t xml:space="preserve">22.1. По итогам рассмотрения уведомления, указанного в </w:t>
      </w:r>
      <w:hyperlink w:anchor="P226">
        <w:r>
          <w:rPr>
            <w:color w:val="0000FF"/>
          </w:rPr>
          <w:t>абзаце седьмом подпункта 2 пункта 2</w:t>
        </w:r>
      </w:hyperlink>
      <w:r>
        <w:t xml:space="preserve"> настоящего Положения, комиссия может принять одно из следующих решений:</w:t>
      </w:r>
    </w:p>
    <w:p w:rsidR="00153246" w:rsidRDefault="00153246">
      <w:pPr>
        <w:pStyle w:val="ConsPlusNormal"/>
        <w:spacing w:before="220"/>
        <w:ind w:firstLine="540"/>
        <w:jc w:val="both"/>
      </w:pPr>
      <w:bookmarkStart w:id="24" w:name="P313"/>
      <w:bookmarkEnd w:id="24"/>
      <w:r>
        <w:t>1) признать наличие причинно-следственной связи между возникновением не зависящих от лица, подавшего уведомление, обстоятельств и невозможностью соблюдения им требований к служебному (должностному) поведению и (или) требований об урегулировании конфликта интересов;</w:t>
      </w:r>
    </w:p>
    <w:p w:rsidR="00153246" w:rsidRDefault="00153246">
      <w:pPr>
        <w:pStyle w:val="ConsPlusNormal"/>
        <w:spacing w:before="220"/>
        <w:ind w:firstLine="540"/>
        <w:jc w:val="both"/>
      </w:pPr>
      <w:r>
        <w:t>2) признать отсутствие причинно-следственной связи между возникновением не зависящих от лица, подавшего уведомление, обстоятельств и невозможностью соблюдения им требований к служебному (должностному) поведению и (или) требований об урегулировании конфликта интересов.</w:t>
      </w:r>
    </w:p>
    <w:p w:rsidR="00153246" w:rsidRDefault="00153246">
      <w:pPr>
        <w:pStyle w:val="ConsPlusNormal"/>
        <w:jc w:val="both"/>
      </w:pPr>
      <w:r>
        <w:t xml:space="preserve">(п. 22.1 введен </w:t>
      </w:r>
      <w:hyperlink r:id="rId101">
        <w:r>
          <w:rPr>
            <w:color w:val="0000FF"/>
          </w:rPr>
          <w:t>постановлением</w:t>
        </w:r>
      </w:hyperlink>
      <w:r>
        <w:t xml:space="preserve"> Губернатора МО от 20.03.2024 N 97-ПГ)</w:t>
      </w:r>
    </w:p>
    <w:p w:rsidR="00153246" w:rsidRDefault="00153246">
      <w:pPr>
        <w:pStyle w:val="ConsPlusNormal"/>
        <w:spacing w:before="220"/>
        <w:ind w:firstLine="540"/>
        <w:jc w:val="both"/>
      </w:pPr>
      <w:bookmarkStart w:id="25" w:name="P316"/>
      <w:bookmarkEnd w:id="25"/>
      <w:r>
        <w:t xml:space="preserve">23. Комиссия вправе принять иное, чем предусмотрено </w:t>
      </w:r>
      <w:hyperlink w:anchor="P272">
        <w:r>
          <w:rPr>
            <w:color w:val="0000FF"/>
          </w:rPr>
          <w:t>пунктами 17</w:t>
        </w:r>
      </w:hyperlink>
      <w:r>
        <w:t xml:space="preserve"> - </w:t>
      </w:r>
      <w:hyperlink w:anchor="P312">
        <w:r>
          <w:rPr>
            <w:color w:val="0000FF"/>
          </w:rPr>
          <w:t>22.1</w:t>
        </w:r>
      </w:hyperlink>
      <w:r>
        <w:t xml:space="preserve"> настоящего Порядка, решение. Основания и мотивы принятия такого решения отражаются в протоколе заседания комиссии.</w:t>
      </w:r>
    </w:p>
    <w:p w:rsidR="00153246" w:rsidRDefault="00153246">
      <w:pPr>
        <w:pStyle w:val="ConsPlusNormal"/>
        <w:jc w:val="both"/>
      </w:pPr>
      <w:r>
        <w:t xml:space="preserve">(в ред. </w:t>
      </w:r>
      <w:hyperlink r:id="rId102">
        <w:r>
          <w:rPr>
            <w:color w:val="0000FF"/>
          </w:rPr>
          <w:t>постановления</w:t>
        </w:r>
      </w:hyperlink>
      <w:r>
        <w:t xml:space="preserve"> Губернатора МО от 20.03.2024 N 97-ПГ)</w:t>
      </w:r>
    </w:p>
    <w:p w:rsidR="00153246" w:rsidRDefault="00153246">
      <w:pPr>
        <w:pStyle w:val="ConsPlusNormal"/>
        <w:spacing w:before="220"/>
        <w:ind w:firstLine="540"/>
        <w:jc w:val="both"/>
      </w:pPr>
      <w:r>
        <w:t>24. В случае установления комиссией факта совершения лицом, замещающим государственную должность, должность гражданской службы, муниципальную должность, действия (бездействия), содержащего признаки административного правонарушения или состава преступления, секретарь комиссии по поручению председателя комиссии направляет информацию о совершении указанного действия (бездействии) и подтверждающие такой факт документы в органы, к компетенции которых относится возбуждение дел об административных правонарушениях и рассмотрение сообщений о преступлениях.</w:t>
      </w:r>
    </w:p>
    <w:p w:rsidR="00153246" w:rsidRDefault="00153246">
      <w:pPr>
        <w:pStyle w:val="ConsPlusNormal"/>
        <w:jc w:val="both"/>
      </w:pPr>
      <w:r>
        <w:t xml:space="preserve">(в ред. </w:t>
      </w:r>
      <w:hyperlink r:id="rId103">
        <w:r>
          <w:rPr>
            <w:color w:val="0000FF"/>
          </w:rPr>
          <w:t>постановления</w:t>
        </w:r>
      </w:hyperlink>
      <w:r>
        <w:t xml:space="preserve"> Губернатора МО от 02.04.2020 N 172-ПГ)</w:t>
      </w:r>
    </w:p>
    <w:p w:rsidR="00153246" w:rsidRDefault="00153246">
      <w:pPr>
        <w:pStyle w:val="ConsPlusNormal"/>
        <w:spacing w:before="220"/>
        <w:ind w:firstLine="540"/>
        <w:jc w:val="both"/>
      </w:pPr>
      <w:r>
        <w:t>25.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председателя комиссии является решающим.</w:t>
      </w:r>
    </w:p>
    <w:p w:rsidR="00153246" w:rsidRDefault="00153246">
      <w:pPr>
        <w:pStyle w:val="ConsPlusNormal"/>
        <w:spacing w:before="220"/>
        <w:ind w:firstLine="540"/>
        <w:jc w:val="both"/>
      </w:pPr>
      <w:r>
        <w:t>26. Решение комиссии оформляется протоколом, который подписывается председателем и секретарем комиссии.</w:t>
      </w:r>
    </w:p>
    <w:p w:rsidR="00153246" w:rsidRDefault="00153246">
      <w:pPr>
        <w:pStyle w:val="ConsPlusNormal"/>
        <w:spacing w:before="220"/>
        <w:ind w:firstLine="540"/>
        <w:jc w:val="both"/>
      </w:pPr>
      <w:r>
        <w:t xml:space="preserve">27. В случае если в обращениях, заявлениях, уведомлениях, предусмотренных </w:t>
      </w:r>
      <w:hyperlink w:anchor="P216">
        <w:r>
          <w:rPr>
            <w:color w:val="0000FF"/>
          </w:rPr>
          <w:t>подпунктами 2</w:t>
        </w:r>
      </w:hyperlink>
      <w:r>
        <w:t xml:space="preserve"> и </w:t>
      </w:r>
      <w:hyperlink w:anchor="P228">
        <w:r>
          <w:rPr>
            <w:color w:val="0000FF"/>
          </w:rPr>
          <w:t>3 пункта 2</w:t>
        </w:r>
      </w:hyperlink>
      <w:r>
        <w:t xml:space="preserve"> настоящего Порядка, не содержится указания о намерении представивших их лиц лично присутствовать на заседании комиссии, а также в случае рассмотрения уведомления, предусмотренного </w:t>
      </w:r>
      <w:hyperlink w:anchor="P229">
        <w:r>
          <w:rPr>
            <w:color w:val="0000FF"/>
          </w:rPr>
          <w:t>подпунктом 4 пункта 2</w:t>
        </w:r>
      </w:hyperlink>
      <w:r>
        <w:t xml:space="preserve"> настоящего Порядка, голосование по вынесенным на заседание комиссии вопросам, связанным с рассмотрением таких обращений, заявлений, </w:t>
      </w:r>
      <w:r>
        <w:lastRenderedPageBreak/>
        <w:t>уведомлений, по решению председателя комиссии может проводиться заочно путем направления членам комиссии опросных листов и иных материалов.</w:t>
      </w:r>
    </w:p>
    <w:p w:rsidR="00153246" w:rsidRDefault="00153246">
      <w:pPr>
        <w:pStyle w:val="ConsPlusNormal"/>
        <w:spacing w:before="220"/>
        <w:ind w:firstLine="540"/>
        <w:jc w:val="both"/>
      </w:pPr>
      <w:r>
        <w:t>При заполнении опросного листа член комиссии должен однозначно выразить свое мнение в отношении предлагаемого комиссии решения, проголосовав за или против него. Подписанный членом комиссии опросный лист направляется в комиссию не позднее 3 рабочих дней со дня его получения.</w:t>
      </w:r>
    </w:p>
    <w:p w:rsidR="00153246" w:rsidRDefault="00153246">
      <w:pPr>
        <w:pStyle w:val="ConsPlusNormal"/>
        <w:spacing w:before="220"/>
        <w:ind w:firstLine="540"/>
        <w:jc w:val="both"/>
      </w:pPr>
      <w:r>
        <w:t>Решение комиссии, принятое по итогам заочного голосования, оформляется протоколом в соответствии с требованиями пункта 28 настоящего Порядка и направляется членам комиссии и заинтересованным лицам в течение 7 рабочих дней после подписания протокола.</w:t>
      </w:r>
    </w:p>
    <w:p w:rsidR="00153246" w:rsidRDefault="00153246">
      <w:pPr>
        <w:pStyle w:val="ConsPlusNormal"/>
        <w:jc w:val="both"/>
      </w:pPr>
      <w:r>
        <w:t xml:space="preserve">(в ред. </w:t>
      </w:r>
      <w:hyperlink r:id="rId104">
        <w:r>
          <w:rPr>
            <w:color w:val="0000FF"/>
          </w:rPr>
          <w:t>постановления</w:t>
        </w:r>
      </w:hyperlink>
      <w:r>
        <w:t xml:space="preserve"> Губернатора МО от 29.10.2020 N 479-ПГ)</w:t>
      </w:r>
    </w:p>
    <w:p w:rsidR="00153246" w:rsidRDefault="00153246">
      <w:pPr>
        <w:pStyle w:val="ConsPlusNormal"/>
        <w:spacing w:before="220"/>
        <w:ind w:firstLine="540"/>
        <w:jc w:val="both"/>
      </w:pPr>
      <w:r>
        <w:t>28. В протоколе заседания комиссии указываются:</w:t>
      </w:r>
    </w:p>
    <w:p w:rsidR="00153246" w:rsidRDefault="00153246">
      <w:pPr>
        <w:pStyle w:val="ConsPlusNormal"/>
        <w:spacing w:before="220"/>
        <w:ind w:firstLine="540"/>
        <w:jc w:val="both"/>
      </w:pPr>
      <w:r>
        <w:t>1) дата заседания комиссии, фамилии, имена, отчества членов комиссии и других лиц, присутствующих на заседании комиссии;</w:t>
      </w:r>
    </w:p>
    <w:p w:rsidR="00153246" w:rsidRDefault="00153246">
      <w:pPr>
        <w:pStyle w:val="ConsPlusNormal"/>
        <w:spacing w:before="220"/>
        <w:ind w:firstLine="540"/>
        <w:jc w:val="both"/>
      </w:pPr>
      <w:r>
        <w:t>2) информация о том, что заседание комиссии осуществлялось в порядке, предусмотренном настоящим Порядком;</w:t>
      </w:r>
    </w:p>
    <w:p w:rsidR="00153246" w:rsidRDefault="00153246">
      <w:pPr>
        <w:pStyle w:val="ConsPlusNormal"/>
        <w:spacing w:before="220"/>
        <w:ind w:firstLine="540"/>
        <w:jc w:val="both"/>
      </w:pPr>
      <w:r>
        <w:t>3) формулировка каждого из рассматриваемых на заседании комиссии вопросов с указанием фамилии, имени, отчества, должности лица, замещающего государственную должность, должность гражданской службы, муниципальную должность, либо гражданина, в отношении которых рассматривался вопрос;</w:t>
      </w:r>
    </w:p>
    <w:p w:rsidR="00153246" w:rsidRDefault="00153246">
      <w:pPr>
        <w:pStyle w:val="ConsPlusNormal"/>
        <w:jc w:val="both"/>
      </w:pPr>
      <w:r>
        <w:t xml:space="preserve">(в ред. </w:t>
      </w:r>
      <w:hyperlink r:id="rId105">
        <w:r>
          <w:rPr>
            <w:color w:val="0000FF"/>
          </w:rPr>
          <w:t>постановления</w:t>
        </w:r>
      </w:hyperlink>
      <w:r>
        <w:t xml:space="preserve"> Губернатора МО от 09.10.2023 N 353-ПГ)</w:t>
      </w:r>
    </w:p>
    <w:p w:rsidR="00153246" w:rsidRDefault="00153246">
      <w:pPr>
        <w:pStyle w:val="ConsPlusNormal"/>
        <w:spacing w:before="220"/>
        <w:ind w:firstLine="540"/>
        <w:jc w:val="both"/>
      </w:pPr>
      <w:r>
        <w:t>4) источник информации, содержащей основания для проведения заседания комиссии, и дата поступления информации в орган Московской области по профилактике коррупционных и иных правонарушений;</w:t>
      </w:r>
    </w:p>
    <w:p w:rsidR="00153246" w:rsidRDefault="00153246">
      <w:pPr>
        <w:pStyle w:val="ConsPlusNormal"/>
        <w:spacing w:before="220"/>
        <w:ind w:firstLine="540"/>
        <w:jc w:val="both"/>
      </w:pPr>
      <w:r>
        <w:t>5) содержание пояснений лица, замещающего государственную должность, должность гражданской службы, муниципальную должность, либо гражданина и других лиц по существу рассматриваемых вопросов;</w:t>
      </w:r>
    </w:p>
    <w:p w:rsidR="00153246" w:rsidRDefault="00153246">
      <w:pPr>
        <w:pStyle w:val="ConsPlusNormal"/>
        <w:jc w:val="both"/>
      </w:pPr>
      <w:r>
        <w:t xml:space="preserve">(в ред. </w:t>
      </w:r>
      <w:hyperlink r:id="rId106">
        <w:r>
          <w:rPr>
            <w:color w:val="0000FF"/>
          </w:rPr>
          <w:t>постановления</w:t>
        </w:r>
      </w:hyperlink>
      <w:r>
        <w:t xml:space="preserve"> Губернатора МО от 02.04.2020 N 172-ПГ)</w:t>
      </w:r>
    </w:p>
    <w:p w:rsidR="00153246" w:rsidRDefault="00153246">
      <w:pPr>
        <w:pStyle w:val="ConsPlusNormal"/>
        <w:spacing w:before="220"/>
        <w:ind w:firstLine="540"/>
        <w:jc w:val="both"/>
      </w:pPr>
      <w:r>
        <w:t>6) фамилии, имена, отчества выступивших на заседании лиц и краткое изложение их выступлений;</w:t>
      </w:r>
    </w:p>
    <w:p w:rsidR="00153246" w:rsidRDefault="00153246">
      <w:pPr>
        <w:pStyle w:val="ConsPlusNormal"/>
        <w:spacing w:before="220"/>
        <w:ind w:firstLine="540"/>
        <w:jc w:val="both"/>
      </w:pPr>
      <w:r>
        <w:t>7) другие сведения;</w:t>
      </w:r>
    </w:p>
    <w:p w:rsidR="00153246" w:rsidRDefault="00153246">
      <w:pPr>
        <w:pStyle w:val="ConsPlusNormal"/>
        <w:spacing w:before="220"/>
        <w:ind w:firstLine="540"/>
        <w:jc w:val="both"/>
      </w:pPr>
      <w:r>
        <w:t>8) результаты голосования;</w:t>
      </w:r>
    </w:p>
    <w:p w:rsidR="00153246" w:rsidRDefault="00153246">
      <w:pPr>
        <w:pStyle w:val="ConsPlusNormal"/>
        <w:spacing w:before="220"/>
        <w:ind w:firstLine="540"/>
        <w:jc w:val="both"/>
      </w:pPr>
      <w:r>
        <w:t>9) решение и обоснование его принятия.</w:t>
      </w:r>
    </w:p>
    <w:p w:rsidR="00153246" w:rsidRDefault="00153246">
      <w:pPr>
        <w:pStyle w:val="ConsPlusNormal"/>
        <w:spacing w:before="220"/>
        <w:ind w:firstLine="540"/>
        <w:jc w:val="both"/>
      </w:pPr>
      <w:r>
        <w:t>29. Член комиссии, не согласный с принятым решением, вправе в письменном виде изложить свое мнение, которое подлежит обязательному приобщению к протоколу заседания комиссии.</w:t>
      </w:r>
    </w:p>
    <w:p w:rsidR="00153246" w:rsidRDefault="00153246">
      <w:pPr>
        <w:pStyle w:val="ConsPlusNormal"/>
        <w:spacing w:before="220"/>
        <w:ind w:firstLine="540"/>
        <w:jc w:val="both"/>
      </w:pPr>
      <w:r>
        <w:t>30. Выписка из решения комиссии направляется лицу, замещающему государственную должность, должность гражданской службы, муниципальную должность, либо гражданину в течение 5 рабочих дней после подписания протокола заседания комиссии.</w:t>
      </w:r>
    </w:p>
    <w:p w:rsidR="00153246" w:rsidRDefault="00153246">
      <w:pPr>
        <w:pStyle w:val="ConsPlusNormal"/>
        <w:jc w:val="both"/>
      </w:pPr>
      <w:r>
        <w:t xml:space="preserve">(в ред. </w:t>
      </w:r>
      <w:hyperlink r:id="rId107">
        <w:r>
          <w:rPr>
            <w:color w:val="0000FF"/>
          </w:rPr>
          <w:t>постановления</w:t>
        </w:r>
      </w:hyperlink>
      <w:r>
        <w:t xml:space="preserve"> Губернатора МО от 02.04.2020 N 172-ПГ)</w:t>
      </w:r>
    </w:p>
    <w:p w:rsidR="00153246" w:rsidRDefault="00153246">
      <w:pPr>
        <w:pStyle w:val="ConsPlusNormal"/>
        <w:spacing w:before="220"/>
        <w:ind w:firstLine="540"/>
        <w:jc w:val="both"/>
      </w:pPr>
      <w:r>
        <w:t>31. Решение комиссии может быть обжаловано в порядке, установленном федеральным законодательством и законодательством Московской области.</w:t>
      </w:r>
    </w:p>
    <w:p w:rsidR="00153246" w:rsidRDefault="00153246">
      <w:pPr>
        <w:pStyle w:val="ConsPlusNormal"/>
        <w:jc w:val="both"/>
      </w:pPr>
    </w:p>
    <w:p w:rsidR="00153246" w:rsidRDefault="00153246">
      <w:pPr>
        <w:pStyle w:val="ConsPlusNormal"/>
        <w:jc w:val="both"/>
      </w:pPr>
    </w:p>
    <w:p w:rsidR="00153246" w:rsidRDefault="00153246">
      <w:pPr>
        <w:pStyle w:val="ConsPlusNormal"/>
        <w:jc w:val="both"/>
      </w:pPr>
    </w:p>
    <w:p w:rsidR="00153246" w:rsidRDefault="00153246">
      <w:pPr>
        <w:pStyle w:val="ConsPlusNormal"/>
        <w:jc w:val="both"/>
      </w:pPr>
    </w:p>
    <w:p w:rsidR="00153246" w:rsidRDefault="00153246">
      <w:pPr>
        <w:pStyle w:val="ConsPlusNormal"/>
        <w:jc w:val="both"/>
      </w:pPr>
    </w:p>
    <w:p w:rsidR="00153246" w:rsidRDefault="00153246">
      <w:pPr>
        <w:pStyle w:val="ConsPlusNormal"/>
        <w:jc w:val="right"/>
        <w:outlineLvl w:val="0"/>
      </w:pPr>
      <w:r>
        <w:t>Утвержден</w:t>
      </w:r>
    </w:p>
    <w:p w:rsidR="00153246" w:rsidRDefault="00153246">
      <w:pPr>
        <w:pStyle w:val="ConsPlusNormal"/>
        <w:jc w:val="right"/>
      </w:pPr>
      <w:r>
        <w:t>постановлением Губернатора</w:t>
      </w:r>
    </w:p>
    <w:p w:rsidR="00153246" w:rsidRDefault="00153246">
      <w:pPr>
        <w:pStyle w:val="ConsPlusNormal"/>
        <w:jc w:val="right"/>
      </w:pPr>
      <w:r>
        <w:t>Московской области</w:t>
      </w:r>
    </w:p>
    <w:p w:rsidR="00153246" w:rsidRDefault="00153246">
      <w:pPr>
        <w:pStyle w:val="ConsPlusNormal"/>
        <w:jc w:val="right"/>
      </w:pPr>
      <w:r>
        <w:t>от 8 июля 2019 г. N 315-ПГ</w:t>
      </w:r>
    </w:p>
    <w:p w:rsidR="00153246" w:rsidRDefault="00153246">
      <w:pPr>
        <w:pStyle w:val="ConsPlusNormal"/>
        <w:jc w:val="both"/>
      </w:pPr>
    </w:p>
    <w:p w:rsidR="00153246" w:rsidRDefault="00153246">
      <w:pPr>
        <w:pStyle w:val="ConsPlusTitle"/>
        <w:jc w:val="center"/>
      </w:pPr>
      <w:bookmarkStart w:id="26" w:name="P352"/>
      <w:bookmarkEnd w:id="26"/>
      <w:r>
        <w:t>ПОРЯДОК</w:t>
      </w:r>
    </w:p>
    <w:p w:rsidR="00153246" w:rsidRDefault="00153246">
      <w:pPr>
        <w:pStyle w:val="ConsPlusTitle"/>
        <w:jc w:val="center"/>
      </w:pPr>
      <w:r>
        <w:t>СООБЩЕНИЯ ЛИЦАМИ, ЗАМЕЩАЮЩИМИ ОТДЕЛЬНЫЕ ГОСУДАРСТВЕННЫЕ</w:t>
      </w:r>
    </w:p>
    <w:p w:rsidR="00153246" w:rsidRDefault="00153246">
      <w:pPr>
        <w:pStyle w:val="ConsPlusTitle"/>
        <w:jc w:val="center"/>
      </w:pPr>
      <w:r>
        <w:t>ДОЛЖНОСТИ МОСКОВСКОЙ ОБЛАСТИ И ДОЛЖНОСТИ ГОСУДАРСТВЕННОЙ</w:t>
      </w:r>
    </w:p>
    <w:p w:rsidR="00153246" w:rsidRDefault="00153246">
      <w:pPr>
        <w:pStyle w:val="ConsPlusTitle"/>
        <w:jc w:val="center"/>
      </w:pPr>
      <w:r>
        <w:t>ГРАЖДАНСКОЙ СЛУЖБЫ МОСКОВСКОЙ ОБЛАСТИ, ДОЛЖНОСТИ ГЛАВ</w:t>
      </w:r>
    </w:p>
    <w:p w:rsidR="00153246" w:rsidRDefault="00153246">
      <w:pPr>
        <w:pStyle w:val="ConsPlusTitle"/>
        <w:jc w:val="center"/>
      </w:pPr>
      <w:r>
        <w:t>МУНИЦИПАЛЬНЫХ ОБРАЗОВАНИЙ МОСКОВСКОЙ ОБЛАСТИ,</w:t>
      </w:r>
    </w:p>
    <w:p w:rsidR="00153246" w:rsidRDefault="00153246">
      <w:pPr>
        <w:pStyle w:val="ConsPlusTitle"/>
        <w:jc w:val="center"/>
      </w:pPr>
      <w:r>
        <w:t>О ВОЗНИКНОВЕНИИ ЛИЧНОЙ ЗАИНТЕРЕСОВАННОСТИ ПРИ ИСПОЛНЕНИИ</w:t>
      </w:r>
    </w:p>
    <w:p w:rsidR="00153246" w:rsidRDefault="00153246">
      <w:pPr>
        <w:pStyle w:val="ConsPlusTitle"/>
        <w:jc w:val="center"/>
      </w:pPr>
      <w:r>
        <w:t>ДОЛЖНОСТНЫХ ОБЯЗАННОСТЕЙ, КОТОРАЯ ПРИВОДИТ</w:t>
      </w:r>
    </w:p>
    <w:p w:rsidR="00153246" w:rsidRDefault="00153246">
      <w:pPr>
        <w:pStyle w:val="ConsPlusTitle"/>
        <w:jc w:val="center"/>
      </w:pPr>
      <w:r>
        <w:t>ИЛИ МОЖЕТ ПРИВЕСТИ К КОНФЛИКТУ ИНТЕРЕСОВ</w:t>
      </w:r>
    </w:p>
    <w:p w:rsidR="00153246" w:rsidRDefault="001532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32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246" w:rsidRDefault="001532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3246" w:rsidRDefault="001532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3246" w:rsidRDefault="00153246">
            <w:pPr>
              <w:pStyle w:val="ConsPlusNormal"/>
              <w:jc w:val="center"/>
            </w:pPr>
            <w:r>
              <w:rPr>
                <w:color w:val="392C69"/>
              </w:rPr>
              <w:t>Список изменяющих документов</w:t>
            </w:r>
          </w:p>
          <w:p w:rsidR="00153246" w:rsidRDefault="00153246">
            <w:pPr>
              <w:pStyle w:val="ConsPlusNormal"/>
              <w:jc w:val="center"/>
            </w:pPr>
            <w:r>
              <w:rPr>
                <w:color w:val="392C69"/>
              </w:rPr>
              <w:t>(в ред. постановлений Губернатора МО</w:t>
            </w:r>
          </w:p>
          <w:p w:rsidR="00153246" w:rsidRDefault="00153246">
            <w:pPr>
              <w:pStyle w:val="ConsPlusNormal"/>
              <w:jc w:val="center"/>
            </w:pPr>
            <w:r>
              <w:rPr>
                <w:color w:val="392C69"/>
              </w:rPr>
              <w:t xml:space="preserve">от 04.12.2019 </w:t>
            </w:r>
            <w:hyperlink r:id="rId108">
              <w:r>
                <w:rPr>
                  <w:color w:val="0000FF"/>
                </w:rPr>
                <w:t>N 590-ПГ</w:t>
              </w:r>
            </w:hyperlink>
            <w:r>
              <w:rPr>
                <w:color w:val="392C69"/>
              </w:rPr>
              <w:t xml:space="preserve">, от 02.04.2020 </w:t>
            </w:r>
            <w:hyperlink r:id="rId109">
              <w:r>
                <w:rPr>
                  <w:color w:val="0000FF"/>
                </w:rPr>
                <w:t>N 172-ПГ</w:t>
              </w:r>
            </w:hyperlink>
            <w:r>
              <w:rPr>
                <w:color w:val="392C69"/>
              </w:rPr>
              <w:t xml:space="preserve">, от 15.03.2021 </w:t>
            </w:r>
            <w:hyperlink r:id="rId110">
              <w:r>
                <w:rPr>
                  <w:color w:val="0000FF"/>
                </w:rPr>
                <w:t>N 72-ПГ</w:t>
              </w:r>
            </w:hyperlink>
            <w:r>
              <w:rPr>
                <w:color w:val="392C69"/>
              </w:rPr>
              <w:t>,</w:t>
            </w:r>
          </w:p>
          <w:p w:rsidR="00153246" w:rsidRDefault="00153246">
            <w:pPr>
              <w:pStyle w:val="ConsPlusNormal"/>
              <w:jc w:val="center"/>
            </w:pPr>
            <w:r>
              <w:rPr>
                <w:color w:val="392C69"/>
              </w:rPr>
              <w:t xml:space="preserve">от 31.03.2022 </w:t>
            </w:r>
            <w:hyperlink r:id="rId111">
              <w:r>
                <w:rPr>
                  <w:color w:val="0000FF"/>
                </w:rPr>
                <w:t>N 95-ПГ</w:t>
              </w:r>
            </w:hyperlink>
            <w:r>
              <w:rPr>
                <w:color w:val="392C69"/>
              </w:rPr>
              <w:t xml:space="preserve">, от 09.10.2023 </w:t>
            </w:r>
            <w:hyperlink r:id="rId112">
              <w:r>
                <w:rPr>
                  <w:color w:val="0000FF"/>
                </w:rPr>
                <w:t>N 353-ПГ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3246" w:rsidRDefault="00153246">
            <w:pPr>
              <w:pStyle w:val="ConsPlusNormal"/>
            </w:pPr>
          </w:p>
        </w:tc>
      </w:tr>
    </w:tbl>
    <w:p w:rsidR="00153246" w:rsidRDefault="00153246">
      <w:pPr>
        <w:pStyle w:val="ConsPlusNormal"/>
        <w:jc w:val="both"/>
      </w:pPr>
    </w:p>
    <w:p w:rsidR="00153246" w:rsidRDefault="00153246">
      <w:pPr>
        <w:pStyle w:val="ConsPlusNormal"/>
        <w:ind w:firstLine="540"/>
        <w:jc w:val="both"/>
      </w:pPr>
      <w:r>
        <w:t xml:space="preserve">1. Настоящий Порядок определяет процедуру сообщения лицами, замещающими государственные должности Московской области (за исключением государственной должности Московской области - депутат Московской областной Думы, Уполномоченный по правам человека в Московской области) (далее - государственные должности), должности государственной гражданской службы Московской области, отнесенные </w:t>
      </w:r>
      <w:hyperlink r:id="rId113">
        <w:r>
          <w:rPr>
            <w:color w:val="0000FF"/>
          </w:rPr>
          <w:t>Законом</w:t>
        </w:r>
      </w:hyperlink>
      <w:r>
        <w:t xml:space="preserve"> Московской области N 39/2005-ОЗ "О государственной гражданской службе Московской области" к высшей группе должностей государственной гражданской службы Московской области категории "руководители", замещаемые на определенный срок полномочий, а именно руководителя центрального исполнительного органа Московской области в ранге министра, руководителя центрального исполнительного органа Московской области, руководителя государственного органа Московской области (далее - должности гражданской службы), должности глав муниципальных образований Московской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53246" w:rsidRDefault="00153246">
      <w:pPr>
        <w:pStyle w:val="ConsPlusNormal"/>
        <w:jc w:val="both"/>
      </w:pPr>
      <w:r>
        <w:t xml:space="preserve">(п. 1 в ред. </w:t>
      </w:r>
      <w:hyperlink r:id="rId114">
        <w:r>
          <w:rPr>
            <w:color w:val="0000FF"/>
          </w:rPr>
          <w:t>постановления</w:t>
        </w:r>
      </w:hyperlink>
      <w:r>
        <w:t xml:space="preserve"> Губернатора МО от 09.10.2023 N 353-ПГ)</w:t>
      </w:r>
    </w:p>
    <w:p w:rsidR="00153246" w:rsidRDefault="00153246">
      <w:pPr>
        <w:pStyle w:val="ConsPlusNormal"/>
        <w:spacing w:before="220"/>
        <w:ind w:firstLine="540"/>
        <w:jc w:val="both"/>
      </w:pPr>
      <w:bookmarkStart w:id="27" w:name="P367"/>
      <w:bookmarkEnd w:id="27"/>
      <w:r>
        <w:t>2. Лица, замещающие государственные должности, должности гражданской службы, должности глав муниципальных образований Московской области,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153246" w:rsidRDefault="00153246">
      <w:pPr>
        <w:pStyle w:val="ConsPlusNormal"/>
        <w:jc w:val="both"/>
      </w:pPr>
      <w:r>
        <w:t xml:space="preserve">(в ред. </w:t>
      </w:r>
      <w:hyperlink r:id="rId115">
        <w:r>
          <w:rPr>
            <w:color w:val="0000FF"/>
          </w:rPr>
          <w:t>постановления</w:t>
        </w:r>
      </w:hyperlink>
      <w:r>
        <w:t xml:space="preserve"> Губернатора МО от 02.04.2020 N 172-ПГ)</w:t>
      </w:r>
    </w:p>
    <w:p w:rsidR="00153246" w:rsidRDefault="00153246">
      <w:pPr>
        <w:pStyle w:val="ConsPlusNormal"/>
        <w:spacing w:before="220"/>
        <w:ind w:firstLine="540"/>
        <w:jc w:val="both"/>
      </w:pPr>
      <w: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153246" w:rsidRDefault="00153246">
      <w:pPr>
        <w:pStyle w:val="ConsPlusNormal"/>
        <w:spacing w:before="220"/>
        <w:ind w:firstLine="540"/>
        <w:jc w:val="both"/>
      </w:pPr>
      <w:r>
        <w:t xml:space="preserve">3. Лица, замещающие государственные должности, должности гражданской службы, </w:t>
      </w:r>
      <w:r>
        <w:lastRenderedPageBreak/>
        <w:t xml:space="preserve">должности глав муниципальных образований Московской области, направляют Губернатору Московской области </w:t>
      </w:r>
      <w:hyperlink w:anchor="P416">
        <w:r>
          <w:rPr>
            <w:color w:val="0000FF"/>
          </w:rPr>
          <w:t>уведомление</w:t>
        </w:r>
      </w:hyperlink>
      <w:r>
        <w:t>, составленное по форме согласно приложению к настоящему Порядку.</w:t>
      </w:r>
    </w:p>
    <w:p w:rsidR="00153246" w:rsidRDefault="00153246">
      <w:pPr>
        <w:pStyle w:val="ConsPlusNormal"/>
        <w:jc w:val="both"/>
      </w:pPr>
      <w:r>
        <w:t xml:space="preserve">(п. 3 в ред. </w:t>
      </w:r>
      <w:hyperlink r:id="rId116">
        <w:r>
          <w:rPr>
            <w:color w:val="0000FF"/>
          </w:rPr>
          <w:t>постановления</w:t>
        </w:r>
      </w:hyperlink>
      <w:r>
        <w:t xml:space="preserve"> Губернатора МО от 02.04.2020 N 172-ПГ)</w:t>
      </w:r>
    </w:p>
    <w:p w:rsidR="00153246" w:rsidRDefault="00153246">
      <w:pPr>
        <w:pStyle w:val="ConsPlusNormal"/>
        <w:spacing w:before="220"/>
        <w:ind w:firstLine="540"/>
        <w:jc w:val="both"/>
      </w:pPr>
      <w:bookmarkStart w:id="28" w:name="P372"/>
      <w:bookmarkEnd w:id="28"/>
      <w:r>
        <w:t xml:space="preserve">4. Уведомление, предусмотренное </w:t>
      </w:r>
      <w:hyperlink w:anchor="P367">
        <w:r>
          <w:rPr>
            <w:color w:val="0000FF"/>
          </w:rPr>
          <w:t>пунктом 2</w:t>
        </w:r>
      </w:hyperlink>
      <w:r>
        <w:t xml:space="preserve"> настоящего Порядка, по решению Губернатора Московской области направляется в орган Московской области по профилактике коррупционных и иных правонарушений.</w:t>
      </w:r>
    </w:p>
    <w:p w:rsidR="00153246" w:rsidRDefault="00153246">
      <w:pPr>
        <w:pStyle w:val="ConsPlusNormal"/>
        <w:spacing w:before="220"/>
        <w:ind w:firstLine="540"/>
        <w:jc w:val="both"/>
      </w:pPr>
      <w:r>
        <w:t>Орган Московской области по профилактике коррупционных и иных правонарушений осуществляет предварительное рассмотрение уведомлений.</w:t>
      </w:r>
    </w:p>
    <w:p w:rsidR="00153246" w:rsidRDefault="00153246">
      <w:pPr>
        <w:pStyle w:val="ConsPlusNormal"/>
        <w:spacing w:before="220"/>
        <w:ind w:firstLine="540"/>
        <w:jc w:val="both"/>
      </w:pPr>
      <w:r>
        <w:t>В ходе предварительного рассмотрения уведомлений уполномоченные лица органа Московской области по профилактике коррупционных и иных правонарушений имеют право получать в порядке, установленном законодательством Российской Федерации о противодействии коррупции, от лиц, направивших уведомления, пояснения по изложенным в них обстоятельствам.</w:t>
      </w:r>
    </w:p>
    <w:p w:rsidR="00153246" w:rsidRDefault="00153246">
      <w:pPr>
        <w:pStyle w:val="ConsPlusNormal"/>
        <w:spacing w:before="220"/>
        <w:ind w:firstLine="540"/>
        <w:jc w:val="both"/>
      </w:pPr>
      <w:bookmarkStart w:id="29" w:name="P375"/>
      <w:bookmarkEnd w:id="29"/>
      <w:r>
        <w:t>Вице-губернатор Московской области, координирующий вопросы противодействия коррупции, либо руководитель органа Московской области по профилактике коррупционных и иных правонарушений вправе направлять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 а также использовать государственную информационную систему в области противодействия коррупции "Посейдон", в том числе для направления запросов.</w:t>
      </w:r>
    </w:p>
    <w:p w:rsidR="00153246" w:rsidRDefault="00153246">
      <w:pPr>
        <w:pStyle w:val="ConsPlusNormal"/>
        <w:jc w:val="both"/>
      </w:pPr>
      <w:r>
        <w:t xml:space="preserve">(в ред. </w:t>
      </w:r>
      <w:hyperlink r:id="rId117">
        <w:r>
          <w:rPr>
            <w:color w:val="0000FF"/>
          </w:rPr>
          <w:t>постановления</w:t>
        </w:r>
      </w:hyperlink>
      <w:r>
        <w:t xml:space="preserve"> Губернатора МО от 09.10.2023 N 353-ПГ)</w:t>
      </w:r>
    </w:p>
    <w:p w:rsidR="00153246" w:rsidRDefault="00153246">
      <w:pPr>
        <w:pStyle w:val="ConsPlusNormal"/>
        <w:spacing w:before="220"/>
        <w:ind w:firstLine="540"/>
        <w:jc w:val="both"/>
      </w:pPr>
      <w:r>
        <w:t xml:space="preserve">5. По результатам предварительного рассмотрения уведомлений, поступивших в соответствии с </w:t>
      </w:r>
      <w:hyperlink w:anchor="P372">
        <w:r>
          <w:rPr>
            <w:color w:val="0000FF"/>
          </w:rPr>
          <w:t>пунктом 4</w:t>
        </w:r>
      </w:hyperlink>
      <w:r>
        <w:t xml:space="preserve"> настоящего Порядка, органом Московской области по профилактике коррупционных и иных правонарушений подготавливается мотивированное заключение на каждое из поступивших уведомлений.</w:t>
      </w:r>
    </w:p>
    <w:p w:rsidR="00153246" w:rsidRDefault="00153246">
      <w:pPr>
        <w:pStyle w:val="ConsPlusNormal"/>
        <w:spacing w:before="220"/>
        <w:ind w:firstLine="540"/>
        <w:jc w:val="both"/>
      </w:pPr>
      <w:r>
        <w:t>Уведомления, мотивированные заключения и другие материалы, полученные в ходе предварительного рассмотрения уведомлений, представляются председателю комиссии по координации работы по противодействию коррупции в Московской области (далее - комиссия) в течение 7 рабочих дней со дня поступления уведомления в орган Московской области по профилактике коррупционных и иных правонарушений.</w:t>
      </w:r>
    </w:p>
    <w:p w:rsidR="00153246" w:rsidRDefault="00153246">
      <w:pPr>
        <w:pStyle w:val="ConsPlusNormal"/>
        <w:spacing w:before="220"/>
        <w:ind w:firstLine="540"/>
        <w:jc w:val="both"/>
      </w:pPr>
      <w:r>
        <w:t xml:space="preserve">В случае направления запросов, указанных в </w:t>
      </w:r>
      <w:hyperlink w:anchor="P375">
        <w:r>
          <w:rPr>
            <w:color w:val="0000FF"/>
          </w:rPr>
          <w:t>абзаце четвертом пункта 4</w:t>
        </w:r>
      </w:hyperlink>
      <w:r>
        <w:t xml:space="preserve"> настоящего Порядка, уведомления, мотивированные заключения и другие материалы представляются председателю комиссии в течение 45 дней со дня поступления уведомлений в орган Московской области по профилактике коррупционных и иных правонарушений. Указанный срок может быть продлен, но не более чем на 30 дней.</w:t>
      </w:r>
    </w:p>
    <w:p w:rsidR="00153246" w:rsidRDefault="00153246">
      <w:pPr>
        <w:pStyle w:val="ConsPlusNormal"/>
        <w:spacing w:before="220"/>
        <w:ind w:firstLine="540"/>
        <w:jc w:val="both"/>
      </w:pPr>
      <w:r>
        <w:t>6. Комиссия рассматривает уведомления и принимает по ним решения в соответствии с Порядком рассмотрения комиссией по координации работы по противодействию коррупции в Московской области вопросов, касающихся соблюдения требований к служебному (должностному) поведению лиц, замещающих государственные должности Московской области, отдельные должности государственной гражданской службы Московской области, должности глав муниципальных образований Московской области, и урегулирования конфликта интересов, а также некоторых обращений граждан.</w:t>
      </w:r>
    </w:p>
    <w:p w:rsidR="00153246" w:rsidRDefault="00153246">
      <w:pPr>
        <w:pStyle w:val="ConsPlusNormal"/>
        <w:jc w:val="both"/>
      </w:pPr>
      <w:r>
        <w:t xml:space="preserve">(п. 6 в ред. </w:t>
      </w:r>
      <w:hyperlink r:id="rId118">
        <w:r>
          <w:rPr>
            <w:color w:val="0000FF"/>
          </w:rPr>
          <w:t>постановления</w:t>
        </w:r>
      </w:hyperlink>
      <w:r>
        <w:t xml:space="preserve"> Губернатора МО от 02.04.2020 N 172-ПГ)</w:t>
      </w:r>
    </w:p>
    <w:p w:rsidR="00153246" w:rsidRDefault="00153246">
      <w:pPr>
        <w:pStyle w:val="ConsPlusNormal"/>
        <w:jc w:val="both"/>
      </w:pPr>
    </w:p>
    <w:p w:rsidR="00153246" w:rsidRDefault="00153246">
      <w:pPr>
        <w:pStyle w:val="ConsPlusNormal"/>
        <w:jc w:val="both"/>
      </w:pPr>
    </w:p>
    <w:p w:rsidR="00153246" w:rsidRDefault="00153246">
      <w:pPr>
        <w:pStyle w:val="ConsPlusNormal"/>
        <w:jc w:val="both"/>
      </w:pPr>
    </w:p>
    <w:p w:rsidR="00153246" w:rsidRDefault="00153246">
      <w:pPr>
        <w:pStyle w:val="ConsPlusNormal"/>
        <w:jc w:val="both"/>
      </w:pPr>
    </w:p>
    <w:p w:rsidR="00153246" w:rsidRDefault="00153246">
      <w:pPr>
        <w:pStyle w:val="ConsPlusNormal"/>
        <w:jc w:val="both"/>
      </w:pPr>
    </w:p>
    <w:p w:rsidR="00153246" w:rsidRDefault="00153246">
      <w:pPr>
        <w:pStyle w:val="ConsPlusNormal"/>
        <w:jc w:val="right"/>
        <w:outlineLvl w:val="1"/>
      </w:pPr>
      <w:r>
        <w:t>Приложение</w:t>
      </w:r>
    </w:p>
    <w:p w:rsidR="00153246" w:rsidRDefault="00153246">
      <w:pPr>
        <w:pStyle w:val="ConsPlusNormal"/>
        <w:jc w:val="right"/>
      </w:pPr>
      <w:r>
        <w:t>к Порядку сообщения лицами,</w:t>
      </w:r>
    </w:p>
    <w:p w:rsidR="00153246" w:rsidRDefault="00153246">
      <w:pPr>
        <w:pStyle w:val="ConsPlusNormal"/>
        <w:jc w:val="right"/>
      </w:pPr>
      <w:r>
        <w:t>замещающими отдельные государственные</w:t>
      </w:r>
    </w:p>
    <w:p w:rsidR="00153246" w:rsidRDefault="00153246">
      <w:pPr>
        <w:pStyle w:val="ConsPlusNormal"/>
        <w:jc w:val="right"/>
      </w:pPr>
      <w:r>
        <w:t>должности Московской области</w:t>
      </w:r>
    </w:p>
    <w:p w:rsidR="00153246" w:rsidRDefault="00153246">
      <w:pPr>
        <w:pStyle w:val="ConsPlusNormal"/>
        <w:jc w:val="right"/>
      </w:pPr>
      <w:r>
        <w:t>и должности государственной гражданской</w:t>
      </w:r>
    </w:p>
    <w:p w:rsidR="00153246" w:rsidRDefault="00153246">
      <w:pPr>
        <w:pStyle w:val="ConsPlusNormal"/>
        <w:jc w:val="right"/>
      </w:pPr>
      <w:r>
        <w:t>службы Московской области, должности глав</w:t>
      </w:r>
    </w:p>
    <w:p w:rsidR="00153246" w:rsidRDefault="00153246">
      <w:pPr>
        <w:pStyle w:val="ConsPlusNormal"/>
        <w:jc w:val="right"/>
      </w:pPr>
      <w:r>
        <w:t>муниципальных образований Московской области,</w:t>
      </w:r>
    </w:p>
    <w:p w:rsidR="00153246" w:rsidRDefault="00153246">
      <w:pPr>
        <w:pStyle w:val="ConsPlusNormal"/>
        <w:jc w:val="right"/>
      </w:pPr>
      <w:r>
        <w:t>о возникновении личной заинтересованности</w:t>
      </w:r>
    </w:p>
    <w:p w:rsidR="00153246" w:rsidRDefault="00153246">
      <w:pPr>
        <w:pStyle w:val="ConsPlusNormal"/>
        <w:jc w:val="right"/>
      </w:pPr>
      <w:r>
        <w:t>при исполнении должностных обязанностей,</w:t>
      </w:r>
    </w:p>
    <w:p w:rsidR="00153246" w:rsidRDefault="00153246">
      <w:pPr>
        <w:pStyle w:val="ConsPlusNormal"/>
        <w:jc w:val="right"/>
      </w:pPr>
      <w:r>
        <w:t>которая приводит или может привести</w:t>
      </w:r>
    </w:p>
    <w:p w:rsidR="00153246" w:rsidRDefault="00153246">
      <w:pPr>
        <w:pStyle w:val="ConsPlusNormal"/>
        <w:jc w:val="right"/>
      </w:pPr>
      <w:r>
        <w:t>к конфликту интересов</w:t>
      </w:r>
    </w:p>
    <w:p w:rsidR="00153246" w:rsidRDefault="001532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32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3246" w:rsidRDefault="001532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3246" w:rsidRDefault="001532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3246" w:rsidRDefault="00153246">
            <w:pPr>
              <w:pStyle w:val="ConsPlusNormal"/>
              <w:jc w:val="center"/>
            </w:pPr>
            <w:r>
              <w:rPr>
                <w:color w:val="392C69"/>
              </w:rPr>
              <w:t>Список изменяющих документов</w:t>
            </w:r>
          </w:p>
          <w:p w:rsidR="00153246" w:rsidRDefault="00153246">
            <w:pPr>
              <w:pStyle w:val="ConsPlusNormal"/>
              <w:jc w:val="center"/>
            </w:pPr>
            <w:r>
              <w:rPr>
                <w:color w:val="392C69"/>
              </w:rPr>
              <w:t>(в ред. постановлений Губернатора МО</w:t>
            </w:r>
          </w:p>
          <w:p w:rsidR="00153246" w:rsidRDefault="00153246">
            <w:pPr>
              <w:pStyle w:val="ConsPlusNormal"/>
              <w:jc w:val="center"/>
            </w:pPr>
            <w:r>
              <w:rPr>
                <w:color w:val="392C69"/>
              </w:rPr>
              <w:t xml:space="preserve">от 02.04.2020 </w:t>
            </w:r>
            <w:hyperlink r:id="rId119">
              <w:r>
                <w:rPr>
                  <w:color w:val="0000FF"/>
                </w:rPr>
                <w:t>N 172-ПГ</w:t>
              </w:r>
            </w:hyperlink>
            <w:r>
              <w:rPr>
                <w:color w:val="392C69"/>
              </w:rPr>
              <w:t xml:space="preserve">, от 15.03.2021 </w:t>
            </w:r>
            <w:hyperlink r:id="rId120">
              <w:r>
                <w:rPr>
                  <w:color w:val="0000FF"/>
                </w:rPr>
                <w:t>N 72-ПГ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3246" w:rsidRDefault="00153246">
            <w:pPr>
              <w:pStyle w:val="ConsPlusNormal"/>
            </w:pPr>
          </w:p>
        </w:tc>
      </w:tr>
    </w:tbl>
    <w:p w:rsidR="00153246" w:rsidRDefault="00153246">
      <w:pPr>
        <w:pStyle w:val="ConsPlusNormal"/>
        <w:jc w:val="both"/>
      </w:pPr>
    </w:p>
    <w:p w:rsidR="00153246" w:rsidRDefault="00153246">
      <w:pPr>
        <w:pStyle w:val="ConsPlusNormal"/>
        <w:jc w:val="right"/>
      </w:pPr>
      <w:r>
        <w:t>Форма</w:t>
      </w:r>
    </w:p>
    <w:p w:rsidR="00153246" w:rsidRDefault="00153246">
      <w:pPr>
        <w:pStyle w:val="ConsPlusNormal"/>
        <w:jc w:val="both"/>
      </w:pPr>
    </w:p>
    <w:p w:rsidR="00153246" w:rsidRDefault="00153246">
      <w:pPr>
        <w:pStyle w:val="ConsPlusNonformat"/>
        <w:jc w:val="both"/>
      </w:pPr>
      <w:r>
        <w:t>_________________________</w:t>
      </w:r>
    </w:p>
    <w:p w:rsidR="00153246" w:rsidRDefault="00153246">
      <w:pPr>
        <w:pStyle w:val="ConsPlusNonformat"/>
        <w:jc w:val="both"/>
      </w:pPr>
      <w:r>
        <w:t>(отметка об ознакомлении)</w:t>
      </w:r>
    </w:p>
    <w:p w:rsidR="00153246" w:rsidRDefault="00153246">
      <w:pPr>
        <w:pStyle w:val="ConsPlusNonformat"/>
        <w:jc w:val="both"/>
      </w:pPr>
    </w:p>
    <w:p w:rsidR="00153246" w:rsidRDefault="00153246">
      <w:pPr>
        <w:pStyle w:val="ConsPlusNonformat"/>
        <w:jc w:val="both"/>
      </w:pPr>
      <w:r>
        <w:t xml:space="preserve">                                          Губернатору Московской области,</w:t>
      </w:r>
    </w:p>
    <w:p w:rsidR="00153246" w:rsidRDefault="00153246">
      <w:pPr>
        <w:pStyle w:val="ConsPlusNonformat"/>
        <w:jc w:val="both"/>
      </w:pPr>
      <w:r>
        <w:t xml:space="preserve">                                          председателю комиссии</w:t>
      </w:r>
    </w:p>
    <w:p w:rsidR="00153246" w:rsidRDefault="00153246">
      <w:pPr>
        <w:pStyle w:val="ConsPlusNonformat"/>
        <w:jc w:val="both"/>
      </w:pPr>
      <w:r>
        <w:t xml:space="preserve">                                          по координации работы</w:t>
      </w:r>
    </w:p>
    <w:p w:rsidR="00153246" w:rsidRDefault="00153246">
      <w:pPr>
        <w:pStyle w:val="ConsPlusNonformat"/>
        <w:jc w:val="both"/>
      </w:pPr>
      <w:r>
        <w:t xml:space="preserve">                                          по противодействию коррупции</w:t>
      </w:r>
    </w:p>
    <w:p w:rsidR="00153246" w:rsidRDefault="00153246">
      <w:pPr>
        <w:pStyle w:val="ConsPlusNonformat"/>
        <w:jc w:val="both"/>
      </w:pPr>
      <w:r>
        <w:t xml:space="preserve">                                          в Московской области</w:t>
      </w:r>
    </w:p>
    <w:p w:rsidR="00153246" w:rsidRDefault="00153246">
      <w:pPr>
        <w:pStyle w:val="ConsPlusNonformat"/>
        <w:jc w:val="both"/>
      </w:pPr>
      <w:r>
        <w:t xml:space="preserve">                                          от ______________________________</w:t>
      </w:r>
    </w:p>
    <w:p w:rsidR="00153246" w:rsidRDefault="00153246">
      <w:pPr>
        <w:pStyle w:val="ConsPlusNonformat"/>
        <w:jc w:val="both"/>
      </w:pPr>
      <w:r>
        <w:t xml:space="preserve">                                             (Ф.И.О., замещаемая должность)</w:t>
      </w:r>
    </w:p>
    <w:p w:rsidR="00153246" w:rsidRDefault="00153246">
      <w:pPr>
        <w:pStyle w:val="ConsPlusNonformat"/>
        <w:jc w:val="both"/>
      </w:pPr>
      <w:r>
        <w:t xml:space="preserve">                                          _________________________________</w:t>
      </w:r>
    </w:p>
    <w:p w:rsidR="00153246" w:rsidRDefault="00153246">
      <w:pPr>
        <w:pStyle w:val="ConsPlusNonformat"/>
        <w:jc w:val="both"/>
      </w:pPr>
    </w:p>
    <w:p w:rsidR="00153246" w:rsidRDefault="00153246">
      <w:pPr>
        <w:pStyle w:val="ConsPlusNonformat"/>
        <w:jc w:val="both"/>
      </w:pPr>
      <w:bookmarkStart w:id="30" w:name="P416"/>
      <w:bookmarkEnd w:id="30"/>
      <w:r>
        <w:t xml:space="preserve">                                УВЕДОМЛЕНИЕ</w:t>
      </w:r>
    </w:p>
    <w:p w:rsidR="00153246" w:rsidRDefault="00153246">
      <w:pPr>
        <w:pStyle w:val="ConsPlusNonformat"/>
        <w:jc w:val="both"/>
      </w:pPr>
      <w:r>
        <w:t xml:space="preserve">   о возникновении личной заинтересованности при исполнении должностных</w:t>
      </w:r>
    </w:p>
    <w:p w:rsidR="00153246" w:rsidRDefault="00153246">
      <w:pPr>
        <w:pStyle w:val="ConsPlusNonformat"/>
        <w:jc w:val="both"/>
      </w:pPr>
      <w:r>
        <w:t xml:space="preserve">  обязанностей, которая приводит или может привести к конфликту интересов</w:t>
      </w:r>
    </w:p>
    <w:p w:rsidR="00153246" w:rsidRDefault="00153246">
      <w:pPr>
        <w:pStyle w:val="ConsPlusNonformat"/>
        <w:jc w:val="both"/>
      </w:pPr>
    </w:p>
    <w:p w:rsidR="00153246" w:rsidRDefault="00153246">
      <w:pPr>
        <w:pStyle w:val="ConsPlusNonformat"/>
        <w:jc w:val="both"/>
      </w:pPr>
      <w:r>
        <w:t xml:space="preserve">    Сообщаю о возникновении у меня личной заинтересованности при исполнении</w:t>
      </w:r>
    </w:p>
    <w:p w:rsidR="00153246" w:rsidRDefault="00153246">
      <w:pPr>
        <w:pStyle w:val="ConsPlusNonformat"/>
        <w:jc w:val="both"/>
      </w:pPr>
      <w:r>
        <w:t>должностных  обязанностей,  которая приводит или может привести к конфликту</w:t>
      </w:r>
    </w:p>
    <w:p w:rsidR="00153246" w:rsidRDefault="00153246">
      <w:pPr>
        <w:pStyle w:val="ConsPlusNonformat"/>
        <w:jc w:val="both"/>
      </w:pPr>
      <w:r>
        <w:t>интересов (нужное подчеркнуть).</w:t>
      </w:r>
    </w:p>
    <w:p w:rsidR="00153246" w:rsidRDefault="00153246">
      <w:pPr>
        <w:pStyle w:val="ConsPlusNonformat"/>
        <w:jc w:val="both"/>
      </w:pPr>
      <w:r>
        <w:t xml:space="preserve">    Обстоятельства,     являющиеся    основанием    возникновения    личной</w:t>
      </w:r>
    </w:p>
    <w:p w:rsidR="00153246" w:rsidRDefault="00153246">
      <w:pPr>
        <w:pStyle w:val="ConsPlusNonformat"/>
        <w:jc w:val="both"/>
      </w:pPr>
      <w:r>
        <w:t>заинтересованности: _______________________________________________________</w:t>
      </w:r>
    </w:p>
    <w:p w:rsidR="00153246" w:rsidRDefault="00153246">
      <w:pPr>
        <w:pStyle w:val="ConsPlusNonformat"/>
        <w:jc w:val="both"/>
      </w:pPr>
      <w:r>
        <w:t>__________________________________________________________________________.</w:t>
      </w:r>
    </w:p>
    <w:p w:rsidR="00153246" w:rsidRDefault="00153246">
      <w:pPr>
        <w:pStyle w:val="ConsPlusNonformat"/>
        <w:jc w:val="both"/>
      </w:pPr>
      <w:r>
        <w:t xml:space="preserve">    Должностные   обязанности,  на  исполнение  которых  влияет  или  может</w:t>
      </w:r>
    </w:p>
    <w:p w:rsidR="00153246" w:rsidRDefault="00153246">
      <w:pPr>
        <w:pStyle w:val="ConsPlusNonformat"/>
        <w:jc w:val="both"/>
      </w:pPr>
      <w:r>
        <w:t>повлиять личная заинтересованность: _______________________________________</w:t>
      </w:r>
    </w:p>
    <w:p w:rsidR="00153246" w:rsidRDefault="00153246">
      <w:pPr>
        <w:pStyle w:val="ConsPlusNonformat"/>
        <w:jc w:val="both"/>
      </w:pPr>
      <w:r>
        <w:t>___________________________________________________________________________</w:t>
      </w:r>
    </w:p>
    <w:p w:rsidR="00153246" w:rsidRDefault="00153246">
      <w:pPr>
        <w:pStyle w:val="ConsPlusNonformat"/>
        <w:jc w:val="both"/>
      </w:pPr>
      <w:r>
        <w:t>__________________________________________________________________________.</w:t>
      </w:r>
    </w:p>
    <w:p w:rsidR="00153246" w:rsidRDefault="00153246">
      <w:pPr>
        <w:pStyle w:val="ConsPlusNonformat"/>
        <w:jc w:val="both"/>
      </w:pPr>
      <w:r>
        <w:t xml:space="preserve">    Предполагаемые  меры  по  предотвращению  или  урегулированию конфликта</w:t>
      </w:r>
    </w:p>
    <w:p w:rsidR="00153246" w:rsidRDefault="00153246">
      <w:pPr>
        <w:pStyle w:val="ConsPlusNonformat"/>
        <w:jc w:val="both"/>
      </w:pPr>
      <w:r>
        <w:t>интересов: ________________________________________________________________</w:t>
      </w:r>
    </w:p>
    <w:p w:rsidR="00153246" w:rsidRDefault="00153246">
      <w:pPr>
        <w:pStyle w:val="ConsPlusNonformat"/>
        <w:jc w:val="both"/>
      </w:pPr>
      <w:r>
        <w:t>___________________________________________________________________________</w:t>
      </w:r>
    </w:p>
    <w:p w:rsidR="00153246" w:rsidRDefault="00153246">
      <w:pPr>
        <w:pStyle w:val="ConsPlusNonformat"/>
        <w:jc w:val="both"/>
      </w:pPr>
      <w:r>
        <w:t>__________________________________________________________________________.</w:t>
      </w:r>
    </w:p>
    <w:p w:rsidR="00153246" w:rsidRDefault="00153246">
      <w:pPr>
        <w:pStyle w:val="ConsPlusNonformat"/>
        <w:jc w:val="both"/>
      </w:pPr>
      <w:r>
        <w:t xml:space="preserve">    Намереваюсь (не намереваюсь) лично присутствовать на заседании комиссии</w:t>
      </w:r>
    </w:p>
    <w:p w:rsidR="00153246" w:rsidRDefault="00153246">
      <w:pPr>
        <w:pStyle w:val="ConsPlusNonformat"/>
        <w:jc w:val="both"/>
      </w:pPr>
      <w:r>
        <w:t>по координации работы по противодействию коррупции в Московской области.</w:t>
      </w:r>
    </w:p>
    <w:p w:rsidR="00153246" w:rsidRDefault="00153246">
      <w:pPr>
        <w:pStyle w:val="ConsPlusNonformat"/>
        <w:jc w:val="both"/>
      </w:pPr>
      <w:r>
        <w:t>"__" _________ 20__ г. __________________________ _________________________</w:t>
      </w:r>
    </w:p>
    <w:p w:rsidR="00153246" w:rsidRDefault="00153246">
      <w:pPr>
        <w:pStyle w:val="ConsPlusNonformat"/>
        <w:jc w:val="both"/>
      </w:pPr>
      <w:r>
        <w:t xml:space="preserve">                             (подпись лица,         (расшифровка подписи)</w:t>
      </w:r>
    </w:p>
    <w:p w:rsidR="00153246" w:rsidRDefault="00153246">
      <w:pPr>
        <w:pStyle w:val="ConsPlusNonformat"/>
        <w:jc w:val="both"/>
      </w:pPr>
      <w:r>
        <w:t xml:space="preserve">                       направляющего уведомление)</w:t>
      </w:r>
    </w:p>
    <w:p w:rsidR="00153246" w:rsidRDefault="00153246">
      <w:pPr>
        <w:pStyle w:val="ConsPlusNormal"/>
        <w:jc w:val="both"/>
      </w:pPr>
    </w:p>
    <w:p w:rsidR="00153246" w:rsidRDefault="00153246">
      <w:pPr>
        <w:pStyle w:val="ConsPlusNormal"/>
        <w:jc w:val="both"/>
      </w:pPr>
    </w:p>
    <w:p w:rsidR="00153246" w:rsidRDefault="00153246">
      <w:pPr>
        <w:pStyle w:val="ConsPlusNormal"/>
        <w:pBdr>
          <w:bottom w:val="single" w:sz="6" w:space="0" w:color="auto"/>
        </w:pBdr>
        <w:spacing w:before="100" w:after="100"/>
        <w:jc w:val="both"/>
        <w:rPr>
          <w:sz w:val="2"/>
          <w:szCs w:val="2"/>
        </w:rPr>
      </w:pPr>
    </w:p>
    <w:p w:rsidR="007E08C5" w:rsidRDefault="007E08C5">
      <w:bookmarkStart w:id="31" w:name="_GoBack"/>
      <w:bookmarkEnd w:id="31"/>
    </w:p>
    <w:sectPr w:rsidR="007E08C5" w:rsidSect="00EF19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246"/>
    <w:rsid w:val="00153246"/>
    <w:rsid w:val="007E0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324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532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324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532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324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5324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324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324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324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532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324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532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324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5324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324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324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MOB&amp;n=264208&amp;dst=100020" TargetMode="External"/><Relationship Id="rId117" Type="http://schemas.openxmlformats.org/officeDocument/2006/relationships/hyperlink" Target="https://login.consultant.ru/link/?req=doc&amp;base=MOB&amp;n=390031&amp;dst=100158" TargetMode="External"/><Relationship Id="rId21" Type="http://schemas.openxmlformats.org/officeDocument/2006/relationships/hyperlink" Target="https://login.consultant.ru/link/?req=doc&amp;base=MOB&amp;n=225781" TargetMode="External"/><Relationship Id="rId42" Type="http://schemas.openxmlformats.org/officeDocument/2006/relationships/hyperlink" Target="https://login.consultant.ru/link/?req=doc&amp;base=MOB&amp;n=312768&amp;dst=100037" TargetMode="External"/><Relationship Id="rId47" Type="http://schemas.openxmlformats.org/officeDocument/2006/relationships/hyperlink" Target="https://login.consultant.ru/link/?req=doc&amp;base=MOB&amp;n=400223&amp;dst=100045" TargetMode="External"/><Relationship Id="rId63" Type="http://schemas.openxmlformats.org/officeDocument/2006/relationships/hyperlink" Target="https://login.consultant.ru/link/?req=doc&amp;base=LAW&amp;n=451740" TargetMode="External"/><Relationship Id="rId68" Type="http://schemas.openxmlformats.org/officeDocument/2006/relationships/hyperlink" Target="https://login.consultant.ru/link/?req=doc&amp;base=MOB&amp;n=312768&amp;dst=100049" TargetMode="External"/><Relationship Id="rId84" Type="http://schemas.openxmlformats.org/officeDocument/2006/relationships/hyperlink" Target="https://login.consultant.ru/link/?req=doc&amp;base=MOB&amp;n=312768&amp;dst=100068" TargetMode="External"/><Relationship Id="rId89" Type="http://schemas.openxmlformats.org/officeDocument/2006/relationships/hyperlink" Target="https://login.consultant.ru/link/?req=doc&amp;base=MOB&amp;n=402098&amp;dst=100053" TargetMode="External"/><Relationship Id="rId112" Type="http://schemas.openxmlformats.org/officeDocument/2006/relationships/hyperlink" Target="https://login.consultant.ru/link/?req=doc&amp;base=MOB&amp;n=390031&amp;dst=100155" TargetMode="External"/><Relationship Id="rId16" Type="http://schemas.openxmlformats.org/officeDocument/2006/relationships/hyperlink" Target="https://login.consultant.ru/link/?req=doc&amp;base=MOB&amp;n=402098&amp;dst=100016" TargetMode="External"/><Relationship Id="rId107" Type="http://schemas.openxmlformats.org/officeDocument/2006/relationships/hyperlink" Target="https://login.consultant.ru/link/?req=doc&amp;base=MOB&amp;n=312768&amp;dst=100086" TargetMode="External"/><Relationship Id="rId11" Type="http://schemas.openxmlformats.org/officeDocument/2006/relationships/hyperlink" Target="https://login.consultant.ru/link/?req=doc&amp;base=MOB&amp;n=390031&amp;dst=100130" TargetMode="External"/><Relationship Id="rId32" Type="http://schemas.openxmlformats.org/officeDocument/2006/relationships/hyperlink" Target="https://login.consultant.ru/link/?req=doc&amp;base=MOB&amp;n=264208&amp;dst=100051" TargetMode="External"/><Relationship Id="rId37" Type="http://schemas.openxmlformats.org/officeDocument/2006/relationships/hyperlink" Target="https://login.consultant.ru/link/?req=doc&amp;base=MOB&amp;n=303811&amp;dst=100039" TargetMode="External"/><Relationship Id="rId53" Type="http://schemas.openxmlformats.org/officeDocument/2006/relationships/hyperlink" Target="https://login.consultant.ru/link/?req=doc&amp;base=MOB&amp;n=402098&amp;dst=100020" TargetMode="External"/><Relationship Id="rId58" Type="http://schemas.openxmlformats.org/officeDocument/2006/relationships/hyperlink" Target="https://login.consultant.ru/link/?req=doc&amp;base=MOB&amp;n=400381&amp;dst=100017" TargetMode="External"/><Relationship Id="rId74" Type="http://schemas.openxmlformats.org/officeDocument/2006/relationships/hyperlink" Target="https://login.consultant.ru/link/?req=doc&amp;base=MOB&amp;n=324492&amp;dst=100006" TargetMode="External"/><Relationship Id="rId79" Type="http://schemas.openxmlformats.org/officeDocument/2006/relationships/hyperlink" Target="https://login.consultant.ru/link/?req=doc&amp;base=MOB&amp;n=324492&amp;dst=100009" TargetMode="External"/><Relationship Id="rId102" Type="http://schemas.openxmlformats.org/officeDocument/2006/relationships/hyperlink" Target="https://login.consultant.ru/link/?req=doc&amp;base=MOB&amp;n=402098&amp;dst=100061"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MOB&amp;n=402098&amp;dst=100026" TargetMode="External"/><Relationship Id="rId82" Type="http://schemas.openxmlformats.org/officeDocument/2006/relationships/hyperlink" Target="https://login.consultant.ru/link/?req=doc&amp;base=LAW&amp;n=451740" TargetMode="External"/><Relationship Id="rId90" Type="http://schemas.openxmlformats.org/officeDocument/2006/relationships/hyperlink" Target="https://login.consultant.ru/link/?req=doc&amp;base=MOB&amp;n=390031&amp;dst=100146" TargetMode="External"/><Relationship Id="rId95" Type="http://schemas.openxmlformats.org/officeDocument/2006/relationships/hyperlink" Target="https://login.consultant.ru/link/?req=doc&amp;base=MOB&amp;n=390031&amp;dst=100148" TargetMode="External"/><Relationship Id="rId19" Type="http://schemas.openxmlformats.org/officeDocument/2006/relationships/hyperlink" Target="https://login.consultant.ru/link/?req=doc&amp;base=MOB&amp;n=312768&amp;dst=100032" TargetMode="External"/><Relationship Id="rId14" Type="http://schemas.openxmlformats.org/officeDocument/2006/relationships/hyperlink" Target="https://login.consultant.ru/link/?req=doc&amp;base=MOB&amp;n=264208&amp;dst=100015" TargetMode="External"/><Relationship Id="rId22" Type="http://schemas.openxmlformats.org/officeDocument/2006/relationships/hyperlink" Target="https://login.consultant.ru/link/?req=doc&amp;base=MOB&amp;n=264208&amp;dst=100007" TargetMode="External"/><Relationship Id="rId27" Type="http://schemas.openxmlformats.org/officeDocument/2006/relationships/hyperlink" Target="https://login.consultant.ru/link/?req=doc&amp;base=MOB&amp;n=403759" TargetMode="External"/><Relationship Id="rId30" Type="http://schemas.openxmlformats.org/officeDocument/2006/relationships/hyperlink" Target="https://login.consultant.ru/link/?req=doc&amp;base=MOB&amp;n=264208&amp;dst=100075" TargetMode="External"/><Relationship Id="rId35" Type="http://schemas.openxmlformats.org/officeDocument/2006/relationships/hyperlink" Target="https://login.consultant.ru/link/?req=doc&amp;base=MOB&amp;n=390031&amp;dst=100130" TargetMode="External"/><Relationship Id="rId43" Type="http://schemas.openxmlformats.org/officeDocument/2006/relationships/hyperlink" Target="https://login.consultant.ru/link/?req=doc&amp;base=MOB&amp;n=324492&amp;dst=100005" TargetMode="External"/><Relationship Id="rId48" Type="http://schemas.openxmlformats.org/officeDocument/2006/relationships/hyperlink" Target="https://login.consultant.ru/link/?req=doc&amp;base=MOB&amp;n=402098&amp;dst=100017" TargetMode="External"/><Relationship Id="rId56" Type="http://schemas.openxmlformats.org/officeDocument/2006/relationships/hyperlink" Target="https://login.consultant.ru/link/?req=doc&amp;base=MOB&amp;n=402098&amp;dst=100024" TargetMode="External"/><Relationship Id="rId64" Type="http://schemas.openxmlformats.org/officeDocument/2006/relationships/hyperlink" Target="https://login.consultant.ru/link/?req=doc&amp;base=MOB&amp;n=402098&amp;dst=100030" TargetMode="External"/><Relationship Id="rId69" Type="http://schemas.openxmlformats.org/officeDocument/2006/relationships/hyperlink" Target="https://login.consultant.ru/link/?req=doc&amp;base=LAW&amp;n=456588&amp;dst=357" TargetMode="External"/><Relationship Id="rId77" Type="http://schemas.openxmlformats.org/officeDocument/2006/relationships/hyperlink" Target="https://login.consultant.ru/link/?req=doc&amp;base=MOB&amp;n=312768&amp;dst=100053" TargetMode="External"/><Relationship Id="rId100" Type="http://schemas.openxmlformats.org/officeDocument/2006/relationships/hyperlink" Target="https://login.consultant.ru/link/?req=doc&amp;base=LAW&amp;n=464894&amp;dst=28" TargetMode="External"/><Relationship Id="rId105" Type="http://schemas.openxmlformats.org/officeDocument/2006/relationships/hyperlink" Target="https://login.consultant.ru/link/?req=doc&amp;base=MOB&amp;n=390031&amp;dst=100154" TargetMode="External"/><Relationship Id="rId113" Type="http://schemas.openxmlformats.org/officeDocument/2006/relationships/hyperlink" Target="https://login.consultant.ru/link/?req=doc&amp;base=MOB&amp;n=403759" TargetMode="External"/><Relationship Id="rId118" Type="http://schemas.openxmlformats.org/officeDocument/2006/relationships/hyperlink" Target="https://login.consultant.ru/link/?req=doc&amp;base=MOB&amp;n=312768&amp;dst=100096" TargetMode="External"/><Relationship Id="rId8" Type="http://schemas.openxmlformats.org/officeDocument/2006/relationships/hyperlink" Target="https://login.consultant.ru/link/?req=doc&amp;base=MOB&amp;n=324492&amp;dst=100005" TargetMode="External"/><Relationship Id="rId51" Type="http://schemas.openxmlformats.org/officeDocument/2006/relationships/hyperlink" Target="https://login.consultant.ru/link/?req=doc&amp;base=LAW&amp;n=464894" TargetMode="External"/><Relationship Id="rId72" Type="http://schemas.openxmlformats.org/officeDocument/2006/relationships/hyperlink" Target="https://login.consultant.ru/link/?req=doc&amp;base=LAW&amp;n=474024&amp;dst=1713" TargetMode="External"/><Relationship Id="rId80" Type="http://schemas.openxmlformats.org/officeDocument/2006/relationships/hyperlink" Target="https://login.consultant.ru/link/?req=doc&amp;base=MOB&amp;n=312768&amp;dst=100060" TargetMode="External"/><Relationship Id="rId85" Type="http://schemas.openxmlformats.org/officeDocument/2006/relationships/hyperlink" Target="https://login.consultant.ru/link/?req=doc&amp;base=MOB&amp;n=402098&amp;dst=100045" TargetMode="External"/><Relationship Id="rId93" Type="http://schemas.openxmlformats.org/officeDocument/2006/relationships/hyperlink" Target="https://login.consultant.ru/link/?req=doc&amp;base=LAW&amp;n=451740" TargetMode="External"/><Relationship Id="rId98" Type="http://schemas.openxmlformats.org/officeDocument/2006/relationships/hyperlink" Target="https://login.consultant.ru/link/?req=doc&amp;base=MOB&amp;n=312768&amp;dst=100075"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MOB&amp;n=400223&amp;dst=100025" TargetMode="External"/><Relationship Id="rId17" Type="http://schemas.openxmlformats.org/officeDocument/2006/relationships/hyperlink" Target="https://login.consultant.ru/link/?req=doc&amp;base=MOB&amp;n=333162&amp;dst=100019" TargetMode="External"/><Relationship Id="rId25" Type="http://schemas.openxmlformats.org/officeDocument/2006/relationships/hyperlink" Target="www.pravo.gov.ru" TargetMode="External"/><Relationship Id="rId33" Type="http://schemas.openxmlformats.org/officeDocument/2006/relationships/hyperlink" Target="https://login.consultant.ru/link/?req=doc&amp;base=MOB&amp;n=303811&amp;dst=100034" TargetMode="External"/><Relationship Id="rId38" Type="http://schemas.openxmlformats.org/officeDocument/2006/relationships/hyperlink" Target="https://login.consultant.ru/link/?req=doc&amp;base=MOB&amp;n=333162&amp;dst=100026" TargetMode="External"/><Relationship Id="rId46" Type="http://schemas.openxmlformats.org/officeDocument/2006/relationships/hyperlink" Target="https://login.consultant.ru/link/?req=doc&amp;base=MOB&amp;n=390031&amp;dst=100140" TargetMode="External"/><Relationship Id="rId59" Type="http://schemas.openxmlformats.org/officeDocument/2006/relationships/hyperlink" Target="https://login.consultant.ru/link/?req=doc&amp;base=MOB&amp;n=402423" TargetMode="External"/><Relationship Id="rId67" Type="http://schemas.openxmlformats.org/officeDocument/2006/relationships/hyperlink" Target="https://login.consultant.ru/link/?req=doc&amp;base=MOB&amp;n=402098&amp;dst=100032" TargetMode="External"/><Relationship Id="rId103" Type="http://schemas.openxmlformats.org/officeDocument/2006/relationships/hyperlink" Target="https://login.consultant.ru/link/?req=doc&amp;base=MOB&amp;n=312768&amp;dst=100084" TargetMode="External"/><Relationship Id="rId108" Type="http://schemas.openxmlformats.org/officeDocument/2006/relationships/hyperlink" Target="https://login.consultant.ru/link/?req=doc&amp;base=MOB&amp;n=303811&amp;dst=100047" TargetMode="External"/><Relationship Id="rId116" Type="http://schemas.openxmlformats.org/officeDocument/2006/relationships/hyperlink" Target="https://login.consultant.ru/link/?req=doc&amp;base=MOB&amp;n=312768&amp;dst=100094" TargetMode="External"/><Relationship Id="rId20" Type="http://schemas.openxmlformats.org/officeDocument/2006/relationships/hyperlink" Target="https://login.consultant.ru/link/?req=doc&amp;base=MOB&amp;n=312768&amp;dst=100036" TargetMode="External"/><Relationship Id="rId41" Type="http://schemas.openxmlformats.org/officeDocument/2006/relationships/hyperlink" Target="https://login.consultant.ru/link/?req=doc&amp;base=MOB&amp;n=303811&amp;dst=100044" TargetMode="External"/><Relationship Id="rId54" Type="http://schemas.openxmlformats.org/officeDocument/2006/relationships/hyperlink" Target="https://login.consultant.ru/link/?req=doc&amp;base=MOB&amp;n=402098&amp;dst=100022" TargetMode="External"/><Relationship Id="rId62" Type="http://schemas.openxmlformats.org/officeDocument/2006/relationships/hyperlink" Target="https://login.consultant.ru/link/?req=doc&amp;base=MOB&amp;n=402098&amp;dst=100029" TargetMode="External"/><Relationship Id="rId70" Type="http://schemas.openxmlformats.org/officeDocument/2006/relationships/hyperlink" Target="https://login.consultant.ru/link/?req=doc&amp;base=MOB&amp;n=402098&amp;dst=100033" TargetMode="External"/><Relationship Id="rId75" Type="http://schemas.openxmlformats.org/officeDocument/2006/relationships/hyperlink" Target="https://login.consultant.ru/link/?req=doc&amp;base=MOB&amp;n=402098&amp;dst=100037" TargetMode="External"/><Relationship Id="rId83" Type="http://schemas.openxmlformats.org/officeDocument/2006/relationships/hyperlink" Target="https://login.consultant.ru/link/?req=doc&amp;base=MOB&amp;n=402098&amp;dst=100038" TargetMode="External"/><Relationship Id="rId88" Type="http://schemas.openxmlformats.org/officeDocument/2006/relationships/hyperlink" Target="https://login.consultant.ru/link/?req=doc&amp;base=MOB&amp;n=402098&amp;dst=100052" TargetMode="External"/><Relationship Id="rId91" Type="http://schemas.openxmlformats.org/officeDocument/2006/relationships/hyperlink" Target="https://login.consultant.ru/link/?req=doc&amp;base=LAW&amp;n=451740" TargetMode="External"/><Relationship Id="rId96" Type="http://schemas.openxmlformats.org/officeDocument/2006/relationships/hyperlink" Target="https://login.consultant.ru/link/?req=doc&amp;base=MOB&amp;n=390031&amp;dst=100150" TargetMode="External"/><Relationship Id="rId111" Type="http://schemas.openxmlformats.org/officeDocument/2006/relationships/hyperlink" Target="https://login.consultant.ru/link/?req=doc&amp;base=MOB&amp;n=355858&amp;dst=100031" TargetMode="External"/><Relationship Id="rId1" Type="http://schemas.openxmlformats.org/officeDocument/2006/relationships/styles" Target="styles.xml"/><Relationship Id="rId6" Type="http://schemas.openxmlformats.org/officeDocument/2006/relationships/hyperlink" Target="https://login.consultant.ru/link/?req=doc&amp;base=MOB&amp;n=303811&amp;dst=100034" TargetMode="External"/><Relationship Id="rId15" Type="http://schemas.openxmlformats.org/officeDocument/2006/relationships/hyperlink" Target="https://login.consultant.ru/link/?req=doc&amp;base=MOB&amp;n=312768&amp;dst=100029" TargetMode="External"/><Relationship Id="rId23" Type="http://schemas.openxmlformats.org/officeDocument/2006/relationships/hyperlink" Target="https://login.consultant.ru/link/?req=doc&amp;base=MOB&amp;n=252676" TargetMode="External"/><Relationship Id="rId28" Type="http://schemas.openxmlformats.org/officeDocument/2006/relationships/hyperlink" Target="https://login.consultant.ru/link/?req=doc&amp;base=MOB&amp;n=264208&amp;dst=100029" TargetMode="External"/><Relationship Id="rId36" Type="http://schemas.openxmlformats.org/officeDocument/2006/relationships/hyperlink" Target="https://login.consultant.ru/link/?req=doc&amp;base=MOB&amp;n=400223&amp;dst=100025" TargetMode="External"/><Relationship Id="rId49" Type="http://schemas.openxmlformats.org/officeDocument/2006/relationships/hyperlink" Target="https://login.consultant.ru/link/?req=doc&amp;base=LAW&amp;n=450727" TargetMode="External"/><Relationship Id="rId57" Type="http://schemas.openxmlformats.org/officeDocument/2006/relationships/hyperlink" Target="https://login.consultant.ru/link/?req=doc&amp;base=MOB&amp;n=400379&amp;dst=100017" TargetMode="External"/><Relationship Id="rId106" Type="http://schemas.openxmlformats.org/officeDocument/2006/relationships/hyperlink" Target="https://login.consultant.ru/link/?req=doc&amp;base=MOB&amp;n=312768&amp;dst=100085" TargetMode="External"/><Relationship Id="rId114" Type="http://schemas.openxmlformats.org/officeDocument/2006/relationships/hyperlink" Target="https://login.consultant.ru/link/?req=doc&amp;base=MOB&amp;n=390031&amp;dst=100156" TargetMode="External"/><Relationship Id="rId119" Type="http://schemas.openxmlformats.org/officeDocument/2006/relationships/hyperlink" Target="https://login.consultant.ru/link/?req=doc&amp;base=MOB&amp;n=312768&amp;dst=100098" TargetMode="External"/><Relationship Id="rId10" Type="http://schemas.openxmlformats.org/officeDocument/2006/relationships/hyperlink" Target="https://login.consultant.ru/link/?req=doc&amp;base=MOB&amp;n=355858&amp;dst=100028" TargetMode="External"/><Relationship Id="rId31" Type="http://schemas.openxmlformats.org/officeDocument/2006/relationships/hyperlink" Target="https://login.consultant.ru/link/?req=doc&amp;base=MOB&amp;n=264208&amp;dst=100076" TargetMode="External"/><Relationship Id="rId44" Type="http://schemas.openxmlformats.org/officeDocument/2006/relationships/hyperlink" Target="https://login.consultant.ru/link/?req=doc&amp;base=MOB&amp;n=333162&amp;dst=100029" TargetMode="External"/><Relationship Id="rId52" Type="http://schemas.openxmlformats.org/officeDocument/2006/relationships/hyperlink" Target="https://login.consultant.ru/link/?req=doc&amp;base=MOB&amp;n=403759" TargetMode="External"/><Relationship Id="rId60" Type="http://schemas.openxmlformats.org/officeDocument/2006/relationships/hyperlink" Target="https://login.consultant.ru/link/?req=doc&amp;base=MOB&amp;n=312768&amp;dst=100044" TargetMode="External"/><Relationship Id="rId65" Type="http://schemas.openxmlformats.org/officeDocument/2006/relationships/hyperlink" Target="https://login.consultant.ru/link/?req=doc&amp;base=MOB&amp;n=312768&amp;dst=100047" TargetMode="External"/><Relationship Id="rId73" Type="http://schemas.openxmlformats.org/officeDocument/2006/relationships/hyperlink" Target="https://login.consultant.ru/link/?req=doc&amp;base=MOB&amp;n=402098&amp;dst=100035" TargetMode="External"/><Relationship Id="rId78" Type="http://schemas.openxmlformats.org/officeDocument/2006/relationships/hyperlink" Target="https://login.consultant.ru/link/?req=doc&amp;base=MOB&amp;n=400223&amp;dst=100046" TargetMode="External"/><Relationship Id="rId81" Type="http://schemas.openxmlformats.org/officeDocument/2006/relationships/hyperlink" Target="https://login.consultant.ru/link/?req=doc&amp;base=MOB&amp;n=324492&amp;dst=100010" TargetMode="External"/><Relationship Id="rId86" Type="http://schemas.openxmlformats.org/officeDocument/2006/relationships/hyperlink" Target="https://login.consultant.ru/link/?req=doc&amp;base=MOB&amp;n=312768&amp;dst=100069" TargetMode="External"/><Relationship Id="rId94" Type="http://schemas.openxmlformats.org/officeDocument/2006/relationships/hyperlink" Target="https://login.consultant.ru/link/?req=doc&amp;base=MOB&amp;n=402098&amp;dst=100056" TargetMode="External"/><Relationship Id="rId99" Type="http://schemas.openxmlformats.org/officeDocument/2006/relationships/hyperlink" Target="https://login.consultant.ru/link/?req=doc&amp;base=MOB&amp;n=324492&amp;dst=100011" TargetMode="External"/><Relationship Id="rId101" Type="http://schemas.openxmlformats.org/officeDocument/2006/relationships/hyperlink" Target="https://login.consultant.ru/link/?req=doc&amp;base=MOB&amp;n=402098&amp;dst=100057"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MOB&amp;n=333162&amp;dst=100018" TargetMode="External"/><Relationship Id="rId13" Type="http://schemas.openxmlformats.org/officeDocument/2006/relationships/hyperlink" Target="https://login.consultant.ru/link/?req=doc&amp;base=MOB&amp;n=402098&amp;dst=100015" TargetMode="External"/><Relationship Id="rId18" Type="http://schemas.openxmlformats.org/officeDocument/2006/relationships/hyperlink" Target="https://login.consultant.ru/link/?req=doc&amp;base=MOB&amp;n=333162&amp;dst=100021" TargetMode="External"/><Relationship Id="rId39" Type="http://schemas.openxmlformats.org/officeDocument/2006/relationships/hyperlink" Target="https://login.consultant.ru/link/?req=doc&amp;base=MOB&amp;n=390031&amp;dst=100135" TargetMode="External"/><Relationship Id="rId109" Type="http://schemas.openxmlformats.org/officeDocument/2006/relationships/hyperlink" Target="https://login.consultant.ru/link/?req=doc&amp;base=MOB&amp;n=312768&amp;dst=100087" TargetMode="External"/><Relationship Id="rId34" Type="http://schemas.openxmlformats.org/officeDocument/2006/relationships/hyperlink" Target="https://login.consultant.ru/link/?req=doc&amp;base=MOB&amp;n=333162&amp;dst=100023" TargetMode="External"/><Relationship Id="rId50" Type="http://schemas.openxmlformats.org/officeDocument/2006/relationships/hyperlink" Target="https://login.consultant.ru/link/?req=doc&amp;base=MOB&amp;n=402222" TargetMode="External"/><Relationship Id="rId55" Type="http://schemas.openxmlformats.org/officeDocument/2006/relationships/hyperlink" Target="https://login.consultant.ru/link/?req=doc&amp;base=MOB&amp;n=402098&amp;dst=100023" TargetMode="External"/><Relationship Id="rId76" Type="http://schemas.openxmlformats.org/officeDocument/2006/relationships/hyperlink" Target="https://login.consultant.ru/link/?req=doc&amp;base=MOB&amp;n=324492&amp;dst=100007" TargetMode="External"/><Relationship Id="rId97" Type="http://schemas.openxmlformats.org/officeDocument/2006/relationships/hyperlink" Target="https://login.consultant.ru/link/?req=doc&amp;base=MOB&amp;n=390031&amp;dst=100152" TargetMode="External"/><Relationship Id="rId104" Type="http://schemas.openxmlformats.org/officeDocument/2006/relationships/hyperlink" Target="https://login.consultant.ru/link/?req=doc&amp;base=MOB&amp;n=324492&amp;dst=100012" TargetMode="External"/><Relationship Id="rId120" Type="http://schemas.openxmlformats.org/officeDocument/2006/relationships/hyperlink" Target="https://login.consultant.ru/link/?req=doc&amp;base=MOB&amp;n=333162&amp;dst=100035" TargetMode="External"/><Relationship Id="rId7" Type="http://schemas.openxmlformats.org/officeDocument/2006/relationships/hyperlink" Target="https://login.consultant.ru/link/?req=doc&amp;base=MOB&amp;n=312768&amp;dst=100028" TargetMode="External"/><Relationship Id="rId71" Type="http://schemas.openxmlformats.org/officeDocument/2006/relationships/hyperlink" Target="https://login.consultant.ru/link/?req=doc&amp;base=LAW&amp;n=456588&amp;dst=100223" TargetMode="External"/><Relationship Id="rId92" Type="http://schemas.openxmlformats.org/officeDocument/2006/relationships/hyperlink" Target="https://login.consultant.ru/link/?req=doc&amp;base=MOB&amp;n=402098&amp;dst=100055" TargetMode="External"/><Relationship Id="rId2" Type="http://schemas.microsoft.com/office/2007/relationships/stylesWithEffects" Target="stylesWithEffects.xml"/><Relationship Id="rId29" Type="http://schemas.openxmlformats.org/officeDocument/2006/relationships/hyperlink" Target="https://login.consultant.ru/link/?req=doc&amp;base=MOB&amp;n=264208&amp;dst=100038" TargetMode="External"/><Relationship Id="rId24" Type="http://schemas.openxmlformats.org/officeDocument/2006/relationships/hyperlink" Target="https://login.consultant.ru/link/?req=doc&amp;base=MOB&amp;n=264024&amp;dst=100027" TargetMode="External"/><Relationship Id="rId40" Type="http://schemas.openxmlformats.org/officeDocument/2006/relationships/hyperlink" Target="https://login.consultant.ru/link/?req=doc&amp;base=MOB&amp;n=400223&amp;dst=100035" TargetMode="External"/><Relationship Id="rId45" Type="http://schemas.openxmlformats.org/officeDocument/2006/relationships/hyperlink" Target="https://login.consultant.ru/link/?req=doc&amp;base=MOB&amp;n=355858&amp;dst=100028" TargetMode="External"/><Relationship Id="rId66" Type="http://schemas.openxmlformats.org/officeDocument/2006/relationships/hyperlink" Target="https://login.consultant.ru/link/?req=doc&amp;base=MOB&amp;n=333162&amp;dst=100030" TargetMode="External"/><Relationship Id="rId87" Type="http://schemas.openxmlformats.org/officeDocument/2006/relationships/hyperlink" Target="https://login.consultant.ru/link/?req=doc&amp;base=MOB&amp;n=402098&amp;dst=100046" TargetMode="External"/><Relationship Id="rId110" Type="http://schemas.openxmlformats.org/officeDocument/2006/relationships/hyperlink" Target="https://login.consultant.ru/link/?req=doc&amp;base=MOB&amp;n=333162&amp;dst=100031" TargetMode="External"/><Relationship Id="rId115" Type="http://schemas.openxmlformats.org/officeDocument/2006/relationships/hyperlink" Target="https://login.consultant.ru/link/?req=doc&amp;base=MOB&amp;n=312768&amp;dst=100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10071</Words>
  <Characters>57406</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p:lastModifiedBy>
  <cp:revision>1</cp:revision>
  <dcterms:created xsi:type="dcterms:W3CDTF">2024-04-24T07:40:00Z</dcterms:created>
  <dcterms:modified xsi:type="dcterms:W3CDTF">2024-04-24T07:40:00Z</dcterms:modified>
</cp:coreProperties>
</file>